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A7" w:rsidRPr="005E2982" w:rsidRDefault="00A470A7" w:rsidP="001E32D8">
      <w:pPr>
        <w:spacing w:after="60"/>
        <w:jc w:val="center"/>
        <w:rPr>
          <w:rFonts w:eastAsia="Times New Roman" w:cs="Calibri"/>
          <w:b/>
          <w:bCs/>
        </w:rPr>
      </w:pPr>
      <w:r w:rsidRPr="005E2982">
        <w:rPr>
          <w:rFonts w:eastAsia="Times New Roman" w:cs="EniTabReg"/>
          <w:noProof/>
          <w:sz w:val="18"/>
          <w:szCs w:val="18"/>
          <w:lang w:val="it-IT" w:eastAsia="it-IT"/>
        </w:rPr>
        <w:drawing>
          <wp:inline distT="0" distB="0" distL="0" distR="0" wp14:anchorId="0B505858" wp14:editId="2459E38A">
            <wp:extent cx="4953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4249AE" w:rsidRPr="005E2982" w:rsidRDefault="004249AE" w:rsidP="004249AE">
      <w:pPr>
        <w:tabs>
          <w:tab w:val="center" w:pos="4680"/>
          <w:tab w:val="left" w:pos="7914"/>
        </w:tabs>
        <w:spacing w:after="60"/>
        <w:rPr>
          <w:rFonts w:ascii="Verdana" w:eastAsia="Times New Roman" w:hAnsi="Verdana" w:cs="Calibri"/>
          <w:b/>
          <w:bCs/>
          <w:sz w:val="20"/>
        </w:rPr>
      </w:pPr>
      <w:r w:rsidRPr="005E2982">
        <w:rPr>
          <w:rFonts w:ascii="Verdana" w:eastAsia="Times New Roman" w:hAnsi="Verdana" w:cs="Calibri"/>
          <w:b/>
          <w:bCs/>
          <w:sz w:val="20"/>
        </w:rPr>
        <w:t xml:space="preserve">                                   REQUEST FOR EXPRESSION OF INTEREST</w:t>
      </w:r>
      <w:r w:rsidRPr="005E2982">
        <w:rPr>
          <w:rFonts w:ascii="Verdana" w:eastAsia="Times New Roman" w:hAnsi="Verdana" w:cs="Calibri"/>
          <w:b/>
          <w:bCs/>
          <w:sz w:val="20"/>
        </w:rPr>
        <w:tab/>
      </w:r>
    </w:p>
    <w:p w:rsidR="004249AE" w:rsidRPr="005E2982" w:rsidRDefault="004249AE" w:rsidP="004249AE">
      <w:pPr>
        <w:spacing w:after="60"/>
        <w:jc w:val="center"/>
        <w:rPr>
          <w:rFonts w:ascii="Verdana" w:eastAsia="Times New Roman" w:hAnsi="Verdana" w:cs="Calibri"/>
          <w:b/>
          <w:bCs/>
          <w:sz w:val="20"/>
        </w:rPr>
      </w:pPr>
      <w:r w:rsidRPr="005E2982">
        <w:rPr>
          <w:rFonts w:ascii="Verdana" w:eastAsia="Times New Roman" w:hAnsi="Verdana" w:cs="Calibri"/>
          <w:b/>
          <w:bCs/>
          <w:sz w:val="20"/>
        </w:rPr>
        <w:t xml:space="preserve">RENTAL OF </w:t>
      </w:r>
      <w:r w:rsidR="003A60C4" w:rsidRPr="005E2982">
        <w:rPr>
          <w:rFonts w:ascii="Verdana" w:eastAsia="Times New Roman" w:hAnsi="Verdana" w:cs="Calibri"/>
          <w:b/>
          <w:bCs/>
          <w:sz w:val="20"/>
        </w:rPr>
        <w:t>HEAVY LIFTING EQUIPMENT AND MAN POWER</w:t>
      </w:r>
      <w:r w:rsidRPr="005E2982">
        <w:rPr>
          <w:rFonts w:ascii="Verdana" w:eastAsia="Times New Roman" w:hAnsi="Verdana" w:cs="Calibri"/>
          <w:b/>
          <w:bCs/>
          <w:sz w:val="20"/>
        </w:rPr>
        <w:t xml:space="preserve"> FOR ENI EAST AFRICA SpA ACTIVITIES IN THE REPUBLIC OF MOZAMBIQUE</w:t>
      </w:r>
    </w:p>
    <w:p w:rsidR="00512FAE" w:rsidRPr="005E2982" w:rsidRDefault="00512FAE" w:rsidP="001F18AF">
      <w:pPr>
        <w:autoSpaceDE w:val="0"/>
        <w:autoSpaceDN w:val="0"/>
        <w:adjustRightInd w:val="0"/>
        <w:spacing w:after="0" w:line="240" w:lineRule="auto"/>
        <w:jc w:val="both"/>
        <w:rPr>
          <w:rFonts w:ascii="Verdana" w:eastAsia="Times New Roman" w:hAnsi="Verdana" w:cs="Calibri"/>
          <w:b/>
          <w:bCs/>
          <w:sz w:val="20"/>
          <w:szCs w:val="20"/>
        </w:rPr>
      </w:pPr>
    </w:p>
    <w:p w:rsidR="00800667" w:rsidRPr="005E2982" w:rsidRDefault="00BA6BC5" w:rsidP="00877749">
      <w:pPr>
        <w:autoSpaceDE w:val="0"/>
        <w:autoSpaceDN w:val="0"/>
        <w:adjustRightInd w:val="0"/>
        <w:spacing w:after="0" w:line="240" w:lineRule="auto"/>
        <w:jc w:val="both"/>
        <w:rPr>
          <w:rFonts w:ascii="Verdana" w:hAnsi="Verdana" w:cs="Calibri"/>
          <w:sz w:val="20"/>
          <w:szCs w:val="20"/>
        </w:rPr>
      </w:pPr>
      <w:r w:rsidRPr="005E2982">
        <w:rPr>
          <w:rFonts w:ascii="Verdana" w:eastAsia="Times New Roman" w:hAnsi="Verdana" w:cs="Calibri"/>
          <w:b/>
          <w:bCs/>
          <w:sz w:val="20"/>
          <w:szCs w:val="20"/>
        </w:rPr>
        <w:t xml:space="preserve">Eni East Africa S.p.A. </w:t>
      </w:r>
      <w:r w:rsidR="008559C0" w:rsidRPr="005E2982">
        <w:rPr>
          <w:rFonts w:ascii="Verdana" w:eastAsia="Times New Roman" w:hAnsi="Verdana" w:cs="Calibri"/>
          <w:b/>
          <w:bCs/>
          <w:sz w:val="20"/>
          <w:szCs w:val="20"/>
        </w:rPr>
        <w:t xml:space="preserve">(“EEA”) </w:t>
      </w:r>
      <w:r w:rsidRPr="005E2982">
        <w:rPr>
          <w:rFonts w:ascii="Verdana" w:eastAsia="Times New Roman" w:hAnsi="Verdana" w:cs="Calibri"/>
          <w:sz w:val="20"/>
          <w:szCs w:val="20"/>
        </w:rPr>
        <w:t xml:space="preserve">invites interested companies to submit expressions of interest for the </w:t>
      </w:r>
      <w:r w:rsidR="006263F8" w:rsidRPr="005E2982">
        <w:rPr>
          <w:rFonts w:ascii="Verdana" w:eastAsia="Times New Roman" w:hAnsi="Verdana" w:cs="Calibri"/>
          <w:sz w:val="20"/>
          <w:szCs w:val="20"/>
        </w:rPr>
        <w:t xml:space="preserve">provision of </w:t>
      </w:r>
      <w:r w:rsidR="006263F8" w:rsidRPr="005E2982">
        <w:rPr>
          <w:rFonts w:ascii="Verdana" w:hAnsi="Verdana" w:cs="Calibri,Bold"/>
          <w:bCs/>
          <w:i/>
          <w:sz w:val="20"/>
          <w:szCs w:val="20"/>
        </w:rPr>
        <w:t xml:space="preserve">Rental of </w:t>
      </w:r>
      <w:r w:rsidR="00963504">
        <w:rPr>
          <w:rFonts w:ascii="Verdana" w:hAnsi="Verdana" w:cs="Calibri,Bold"/>
          <w:bCs/>
          <w:i/>
          <w:sz w:val="20"/>
          <w:szCs w:val="20"/>
        </w:rPr>
        <w:t>Heavy Lifting Equipment and Man</w:t>
      </w:r>
      <w:r w:rsidR="00963504" w:rsidRPr="005E2982">
        <w:rPr>
          <w:rFonts w:ascii="Verdana" w:hAnsi="Verdana" w:cs="Calibri,Bold"/>
          <w:bCs/>
          <w:i/>
          <w:sz w:val="20"/>
          <w:szCs w:val="20"/>
        </w:rPr>
        <w:t xml:space="preserve"> Power</w:t>
      </w:r>
      <w:r w:rsidR="006263F8" w:rsidRPr="005E2982">
        <w:rPr>
          <w:rFonts w:ascii="Verdana" w:hAnsi="Verdana" w:cs="Calibri,Bold"/>
          <w:b/>
          <w:bCs/>
          <w:sz w:val="20"/>
          <w:szCs w:val="20"/>
        </w:rPr>
        <w:t xml:space="preserve"> </w:t>
      </w:r>
      <w:r w:rsidR="001F18AF" w:rsidRPr="005E2982">
        <w:rPr>
          <w:rFonts w:ascii="Verdana" w:hAnsi="Verdana" w:cs="Calibri"/>
          <w:sz w:val="20"/>
          <w:szCs w:val="20"/>
        </w:rPr>
        <w:t>to continuously support EEA operational activities (designated as Geographical Unit - GU), inside Mozambique, mainly in Cabo Delgado Province.</w:t>
      </w:r>
    </w:p>
    <w:p w:rsidR="00800667" w:rsidRPr="005E2982" w:rsidRDefault="00800667" w:rsidP="00512FAE">
      <w:pPr>
        <w:spacing w:after="240"/>
        <w:jc w:val="both"/>
        <w:rPr>
          <w:rFonts w:ascii="Verdana" w:eastAsia="Times New Roman" w:hAnsi="Verdana" w:cs="Calibri"/>
          <w:sz w:val="20"/>
          <w:szCs w:val="20"/>
        </w:rPr>
      </w:pPr>
    </w:p>
    <w:p w:rsidR="00BA6BC5" w:rsidRPr="005E2982" w:rsidRDefault="003A60C4" w:rsidP="00512FAE">
      <w:pPr>
        <w:spacing w:after="240"/>
        <w:jc w:val="both"/>
        <w:rPr>
          <w:rFonts w:ascii="Verdana" w:eastAsia="Times New Roman" w:hAnsi="Verdana" w:cs="Calibri"/>
          <w:b/>
          <w:sz w:val="20"/>
          <w:szCs w:val="20"/>
          <w:u w:val="single"/>
        </w:rPr>
      </w:pPr>
      <w:r w:rsidRPr="005E2982">
        <w:rPr>
          <w:rFonts w:ascii="Verdana" w:eastAsia="Times New Roman" w:hAnsi="Verdana" w:cs="Calibri"/>
          <w:b/>
          <w:sz w:val="20"/>
          <w:szCs w:val="20"/>
          <w:u w:val="single"/>
        </w:rPr>
        <w:t>S</w:t>
      </w:r>
      <w:r w:rsidR="001F18AF" w:rsidRPr="005E2982">
        <w:rPr>
          <w:rFonts w:ascii="Verdana" w:eastAsia="Times New Roman" w:hAnsi="Verdana" w:cs="Calibri"/>
          <w:b/>
          <w:sz w:val="20"/>
          <w:szCs w:val="20"/>
          <w:u w:val="single"/>
        </w:rPr>
        <w:t>cope of work</w:t>
      </w:r>
      <w:r w:rsidR="00BA6BC5" w:rsidRPr="005E2982">
        <w:rPr>
          <w:rFonts w:ascii="Verdana" w:eastAsia="Times New Roman" w:hAnsi="Verdana" w:cs="Calibri"/>
          <w:b/>
          <w:sz w:val="20"/>
          <w:szCs w:val="20"/>
          <w:u w:val="single"/>
        </w:rPr>
        <w:t>:</w:t>
      </w:r>
    </w:p>
    <w:p w:rsidR="00512FAE" w:rsidRPr="005E2982" w:rsidRDefault="003A60C4" w:rsidP="00512FAE">
      <w:pPr>
        <w:autoSpaceDE w:val="0"/>
        <w:autoSpaceDN w:val="0"/>
        <w:adjustRightInd w:val="0"/>
        <w:spacing w:after="0" w:line="240" w:lineRule="auto"/>
        <w:jc w:val="both"/>
        <w:rPr>
          <w:rFonts w:ascii="Verdana" w:hAnsi="Verdana" w:cs="Calibri"/>
          <w:sz w:val="20"/>
          <w:szCs w:val="20"/>
        </w:rPr>
      </w:pPr>
      <w:r w:rsidRPr="005E2982">
        <w:rPr>
          <w:rFonts w:ascii="Verdana" w:hAnsi="Verdana" w:cs="Calibri"/>
          <w:sz w:val="20"/>
          <w:szCs w:val="20"/>
        </w:rPr>
        <w:t xml:space="preserve">The scope of work is to provide </w:t>
      </w:r>
      <w:r w:rsidRPr="005E2982">
        <w:rPr>
          <w:rFonts w:ascii="Verdana" w:hAnsi="Verdana" w:cs="Calibri,Bold"/>
          <w:bCs/>
          <w:sz w:val="20"/>
          <w:szCs w:val="20"/>
        </w:rPr>
        <w:t>Rental of Heavy Lifting Equipment and man power</w:t>
      </w:r>
      <w:r w:rsidRPr="005E2982">
        <w:rPr>
          <w:rFonts w:ascii="Verdana" w:hAnsi="Verdana" w:cs="Calibri,Bold"/>
          <w:b/>
          <w:bCs/>
          <w:sz w:val="20"/>
          <w:szCs w:val="20"/>
        </w:rPr>
        <w:t xml:space="preserve"> </w:t>
      </w:r>
      <w:r w:rsidRPr="005E2982">
        <w:rPr>
          <w:rFonts w:ascii="Verdana" w:hAnsi="Verdana" w:cs="Calibri"/>
          <w:sz w:val="20"/>
          <w:szCs w:val="20"/>
        </w:rPr>
        <w:t>to perform SERVICEs on call-out base for long term (over the 1 month rental period) or/and short term (less than month 30 days) with dedicated personnel, where</w:t>
      </w:r>
      <w:r w:rsidR="00512FAE" w:rsidRPr="005E2982">
        <w:rPr>
          <w:rFonts w:ascii="Verdana" w:hAnsi="Verdana" w:cs="Calibri"/>
          <w:sz w:val="20"/>
          <w:szCs w:val="20"/>
        </w:rPr>
        <w:t>:</w:t>
      </w:r>
    </w:p>
    <w:p w:rsidR="00512FAE" w:rsidRPr="005E2982" w:rsidRDefault="00512FAE" w:rsidP="00512FAE">
      <w:pPr>
        <w:autoSpaceDE w:val="0"/>
        <w:autoSpaceDN w:val="0"/>
        <w:adjustRightInd w:val="0"/>
        <w:spacing w:after="0" w:line="240" w:lineRule="auto"/>
        <w:jc w:val="both"/>
        <w:rPr>
          <w:rFonts w:ascii="Verdana" w:hAnsi="Verdana" w:cs="Calibri"/>
          <w:sz w:val="20"/>
          <w:szCs w:val="20"/>
        </w:rPr>
      </w:pPr>
    </w:p>
    <w:p w:rsidR="003A60C4" w:rsidRPr="005E2982" w:rsidRDefault="003A60C4" w:rsidP="000D436D">
      <w:pPr>
        <w:pStyle w:val="ListParagraph"/>
        <w:numPr>
          <w:ilvl w:val="0"/>
          <w:numId w:val="23"/>
        </w:numPr>
        <w:autoSpaceDE w:val="0"/>
        <w:autoSpaceDN w:val="0"/>
        <w:adjustRightInd w:val="0"/>
        <w:spacing w:after="0" w:line="240" w:lineRule="auto"/>
        <w:jc w:val="both"/>
        <w:rPr>
          <w:rFonts w:ascii="Verdana" w:hAnsi="Verdana" w:cs="Calibri"/>
          <w:sz w:val="20"/>
          <w:szCs w:val="20"/>
        </w:rPr>
      </w:pPr>
      <w:r w:rsidRPr="005E2982">
        <w:rPr>
          <w:rFonts w:ascii="Verdana" w:hAnsi="Verdana" w:cs="Calibri"/>
          <w:sz w:val="20"/>
          <w:szCs w:val="20"/>
        </w:rPr>
        <w:t>CONTRACTOR shall undertake and be responsible for the load and unload of goods and also for the structural integrity, inspection and eventual recertification of equipment.</w:t>
      </w:r>
    </w:p>
    <w:p w:rsidR="00512FAE" w:rsidRPr="005E2982" w:rsidRDefault="00512FAE" w:rsidP="00512FAE">
      <w:pPr>
        <w:autoSpaceDE w:val="0"/>
        <w:autoSpaceDN w:val="0"/>
        <w:adjustRightInd w:val="0"/>
        <w:spacing w:after="0" w:line="240" w:lineRule="auto"/>
        <w:jc w:val="both"/>
        <w:rPr>
          <w:rFonts w:ascii="Verdana" w:hAnsi="Verdana" w:cs="Calibri"/>
          <w:sz w:val="20"/>
          <w:szCs w:val="20"/>
        </w:rPr>
      </w:pPr>
    </w:p>
    <w:p w:rsidR="003A60C4" w:rsidRPr="005E2982" w:rsidRDefault="003A60C4" w:rsidP="000D436D">
      <w:pPr>
        <w:pStyle w:val="ListParagraph"/>
        <w:numPr>
          <w:ilvl w:val="0"/>
          <w:numId w:val="23"/>
        </w:numPr>
        <w:autoSpaceDE w:val="0"/>
        <w:autoSpaceDN w:val="0"/>
        <w:adjustRightInd w:val="0"/>
        <w:spacing w:after="0" w:line="240" w:lineRule="auto"/>
        <w:jc w:val="both"/>
        <w:rPr>
          <w:rFonts w:ascii="Verdana" w:hAnsi="Verdana" w:cs="Calibri"/>
          <w:sz w:val="20"/>
          <w:szCs w:val="20"/>
        </w:rPr>
      </w:pPr>
      <w:r w:rsidRPr="005E2982">
        <w:rPr>
          <w:rFonts w:ascii="Verdana" w:hAnsi="Verdana" w:cs="Calibri"/>
          <w:sz w:val="20"/>
          <w:szCs w:val="20"/>
        </w:rPr>
        <w:t>CONTRACTOR shall have to supply lifting appliances and accessories according to the International Standards at COMPANY facilities or worksites.</w:t>
      </w:r>
    </w:p>
    <w:p w:rsidR="00512FAE" w:rsidRPr="005E2982" w:rsidRDefault="00512FAE" w:rsidP="00512FAE">
      <w:pPr>
        <w:autoSpaceDE w:val="0"/>
        <w:autoSpaceDN w:val="0"/>
        <w:adjustRightInd w:val="0"/>
        <w:spacing w:after="0" w:line="240" w:lineRule="auto"/>
        <w:jc w:val="both"/>
        <w:rPr>
          <w:rFonts w:ascii="Verdana" w:hAnsi="Verdana" w:cs="Calibri"/>
          <w:sz w:val="20"/>
          <w:szCs w:val="20"/>
        </w:rPr>
      </w:pPr>
    </w:p>
    <w:p w:rsidR="003A60C4" w:rsidRPr="005E2982" w:rsidRDefault="003A60C4" w:rsidP="000D436D">
      <w:pPr>
        <w:pStyle w:val="ListParagraph"/>
        <w:numPr>
          <w:ilvl w:val="0"/>
          <w:numId w:val="23"/>
        </w:numPr>
        <w:autoSpaceDE w:val="0"/>
        <w:autoSpaceDN w:val="0"/>
        <w:adjustRightInd w:val="0"/>
        <w:spacing w:after="0" w:line="240" w:lineRule="auto"/>
        <w:jc w:val="both"/>
        <w:rPr>
          <w:rFonts w:ascii="Verdana" w:hAnsi="Verdana" w:cs="Calibri"/>
          <w:sz w:val="20"/>
          <w:szCs w:val="20"/>
        </w:rPr>
      </w:pPr>
      <w:r w:rsidRPr="005E2982">
        <w:rPr>
          <w:rFonts w:ascii="Verdana" w:hAnsi="Verdana" w:cs="Calibri"/>
          <w:sz w:val="20"/>
          <w:szCs w:val="20"/>
        </w:rPr>
        <w:t>CONTRACTOR shall have a track record in the offshore/onshore Oil and Gas Industry and be</w:t>
      </w:r>
      <w:r w:rsidR="000D436D" w:rsidRPr="005E2982">
        <w:rPr>
          <w:rFonts w:ascii="Verdana" w:hAnsi="Verdana" w:cs="Calibri"/>
          <w:sz w:val="20"/>
          <w:szCs w:val="20"/>
        </w:rPr>
        <w:t xml:space="preserve"> </w:t>
      </w:r>
      <w:r w:rsidRPr="005E2982">
        <w:rPr>
          <w:rFonts w:ascii="Verdana" w:hAnsi="Verdana" w:cs="Calibri"/>
          <w:sz w:val="20"/>
          <w:szCs w:val="20"/>
        </w:rPr>
        <w:t>approved by the COMPANY.</w:t>
      </w:r>
    </w:p>
    <w:p w:rsidR="00512FAE" w:rsidRPr="005E2982" w:rsidRDefault="00512FAE" w:rsidP="00512FAE">
      <w:pPr>
        <w:autoSpaceDE w:val="0"/>
        <w:autoSpaceDN w:val="0"/>
        <w:adjustRightInd w:val="0"/>
        <w:spacing w:after="0" w:line="240" w:lineRule="auto"/>
        <w:jc w:val="both"/>
        <w:rPr>
          <w:rFonts w:ascii="Verdana" w:hAnsi="Verdana" w:cs="Calibri"/>
          <w:sz w:val="20"/>
          <w:szCs w:val="20"/>
        </w:rPr>
      </w:pPr>
    </w:p>
    <w:p w:rsidR="003A60C4" w:rsidRPr="005E2982" w:rsidRDefault="003A60C4" w:rsidP="000D436D">
      <w:pPr>
        <w:pStyle w:val="ListParagraph"/>
        <w:numPr>
          <w:ilvl w:val="0"/>
          <w:numId w:val="23"/>
        </w:numPr>
        <w:autoSpaceDE w:val="0"/>
        <w:autoSpaceDN w:val="0"/>
        <w:adjustRightInd w:val="0"/>
        <w:spacing w:after="0" w:line="240" w:lineRule="auto"/>
        <w:jc w:val="both"/>
        <w:rPr>
          <w:rFonts w:ascii="Verdana" w:hAnsi="Verdana" w:cs="Calibri"/>
          <w:sz w:val="20"/>
          <w:szCs w:val="20"/>
        </w:rPr>
      </w:pPr>
      <w:r w:rsidRPr="005E2982">
        <w:rPr>
          <w:rFonts w:ascii="Verdana" w:hAnsi="Verdana" w:cs="Calibri"/>
          <w:sz w:val="20"/>
          <w:szCs w:val="20"/>
        </w:rPr>
        <w:t>CONTRACTOR shall only provide equipment upon express, written approval of the COMPANY.</w:t>
      </w:r>
    </w:p>
    <w:p w:rsidR="00512FAE" w:rsidRPr="005E2982" w:rsidRDefault="00512FAE" w:rsidP="00512FAE">
      <w:pPr>
        <w:autoSpaceDE w:val="0"/>
        <w:autoSpaceDN w:val="0"/>
        <w:adjustRightInd w:val="0"/>
        <w:spacing w:after="0" w:line="240" w:lineRule="auto"/>
        <w:jc w:val="both"/>
        <w:rPr>
          <w:rFonts w:ascii="Verdana" w:hAnsi="Verdana" w:cs="Calibri"/>
          <w:sz w:val="20"/>
          <w:szCs w:val="20"/>
        </w:rPr>
      </w:pPr>
    </w:p>
    <w:p w:rsidR="003A60C4" w:rsidRPr="005E2982" w:rsidRDefault="003A60C4" w:rsidP="000D436D">
      <w:pPr>
        <w:pStyle w:val="ListParagraph"/>
        <w:numPr>
          <w:ilvl w:val="0"/>
          <w:numId w:val="23"/>
        </w:numPr>
        <w:autoSpaceDE w:val="0"/>
        <w:autoSpaceDN w:val="0"/>
        <w:adjustRightInd w:val="0"/>
        <w:spacing w:after="0" w:line="240" w:lineRule="auto"/>
        <w:jc w:val="both"/>
        <w:rPr>
          <w:rFonts w:ascii="Verdana" w:hAnsi="Verdana" w:cs="Calibri"/>
          <w:sz w:val="20"/>
          <w:szCs w:val="20"/>
        </w:rPr>
      </w:pPr>
      <w:r w:rsidRPr="005E2982">
        <w:rPr>
          <w:rFonts w:ascii="Verdana" w:hAnsi="Verdana" w:cs="Calibri"/>
          <w:sz w:val="20"/>
          <w:szCs w:val="20"/>
        </w:rPr>
        <w:t>All equipment shall be used in Mozambique mainly in Cabo Delgado</w:t>
      </w:r>
      <w:r w:rsidR="00512FAE" w:rsidRPr="005E2982">
        <w:rPr>
          <w:rFonts w:ascii="Verdana" w:hAnsi="Verdana" w:cs="Calibri"/>
          <w:sz w:val="20"/>
          <w:szCs w:val="20"/>
        </w:rPr>
        <w:t xml:space="preserve"> Province. The same service can </w:t>
      </w:r>
      <w:r w:rsidRPr="005E2982">
        <w:rPr>
          <w:rFonts w:ascii="Verdana" w:hAnsi="Verdana" w:cs="Calibri"/>
          <w:sz w:val="20"/>
          <w:szCs w:val="20"/>
        </w:rPr>
        <w:t>be quoted as optional also for other locations (inclusive for Maputo,</w:t>
      </w:r>
      <w:r w:rsidR="00512FAE" w:rsidRPr="005E2982">
        <w:rPr>
          <w:rFonts w:ascii="Verdana" w:hAnsi="Verdana" w:cs="Calibri"/>
          <w:sz w:val="20"/>
          <w:szCs w:val="20"/>
        </w:rPr>
        <w:t xml:space="preserve"> Beira and Nacala) inside </w:t>
      </w:r>
      <w:r w:rsidRPr="005E2982">
        <w:rPr>
          <w:rFonts w:ascii="Verdana" w:hAnsi="Verdana" w:cs="Calibri"/>
          <w:sz w:val="20"/>
          <w:szCs w:val="20"/>
        </w:rPr>
        <w:t>Mozambique at COMPANY request.</w:t>
      </w:r>
    </w:p>
    <w:p w:rsidR="00512FAE" w:rsidRPr="005E2982" w:rsidRDefault="00512FAE" w:rsidP="00512FAE">
      <w:pPr>
        <w:autoSpaceDE w:val="0"/>
        <w:autoSpaceDN w:val="0"/>
        <w:adjustRightInd w:val="0"/>
        <w:spacing w:after="0" w:line="240" w:lineRule="auto"/>
        <w:jc w:val="both"/>
        <w:rPr>
          <w:rFonts w:ascii="Verdana" w:hAnsi="Verdana" w:cs="Calibri"/>
          <w:sz w:val="20"/>
          <w:szCs w:val="20"/>
        </w:rPr>
      </w:pPr>
    </w:p>
    <w:p w:rsidR="003A60C4" w:rsidRPr="005E2982" w:rsidRDefault="003A60C4" w:rsidP="000D436D">
      <w:pPr>
        <w:pStyle w:val="ListParagraph"/>
        <w:numPr>
          <w:ilvl w:val="0"/>
          <w:numId w:val="23"/>
        </w:numPr>
        <w:autoSpaceDE w:val="0"/>
        <w:autoSpaceDN w:val="0"/>
        <w:adjustRightInd w:val="0"/>
        <w:spacing w:after="0" w:line="240" w:lineRule="auto"/>
        <w:jc w:val="both"/>
        <w:rPr>
          <w:rFonts w:ascii="Verdana" w:hAnsi="Verdana" w:cs="Calibri"/>
          <w:sz w:val="20"/>
          <w:szCs w:val="20"/>
        </w:rPr>
      </w:pPr>
      <w:r w:rsidRPr="005E2982">
        <w:rPr>
          <w:rFonts w:ascii="Verdana" w:hAnsi="Verdana" w:cs="Calibri"/>
          <w:sz w:val="20"/>
          <w:szCs w:val="20"/>
        </w:rPr>
        <w:t>CONTRACTOR shall perform periodical maintenance of the equipmen</w:t>
      </w:r>
      <w:r w:rsidR="00512FAE" w:rsidRPr="005E2982">
        <w:rPr>
          <w:rFonts w:ascii="Verdana" w:hAnsi="Verdana" w:cs="Calibri"/>
          <w:sz w:val="20"/>
          <w:szCs w:val="20"/>
        </w:rPr>
        <w:t xml:space="preserve">t and all related cost shall be </w:t>
      </w:r>
      <w:r w:rsidRPr="005E2982">
        <w:rPr>
          <w:rFonts w:ascii="Verdana" w:hAnsi="Verdana" w:cs="Calibri"/>
          <w:sz w:val="20"/>
          <w:szCs w:val="20"/>
        </w:rPr>
        <w:t>included in the global offer.</w:t>
      </w:r>
    </w:p>
    <w:p w:rsidR="00512FAE" w:rsidRPr="005E2982" w:rsidRDefault="00512FAE" w:rsidP="00512FAE">
      <w:pPr>
        <w:autoSpaceDE w:val="0"/>
        <w:autoSpaceDN w:val="0"/>
        <w:adjustRightInd w:val="0"/>
        <w:spacing w:after="0" w:line="240" w:lineRule="auto"/>
        <w:jc w:val="both"/>
        <w:rPr>
          <w:rFonts w:ascii="Verdana" w:hAnsi="Verdana" w:cs="Calibri"/>
          <w:sz w:val="20"/>
          <w:szCs w:val="20"/>
        </w:rPr>
      </w:pPr>
    </w:p>
    <w:p w:rsidR="00BA6BC5" w:rsidRPr="005E2982" w:rsidRDefault="003A60C4" w:rsidP="000D436D">
      <w:pPr>
        <w:pStyle w:val="ListParagraph"/>
        <w:numPr>
          <w:ilvl w:val="0"/>
          <w:numId w:val="23"/>
        </w:numPr>
        <w:autoSpaceDE w:val="0"/>
        <w:autoSpaceDN w:val="0"/>
        <w:adjustRightInd w:val="0"/>
        <w:spacing w:after="0" w:line="240" w:lineRule="auto"/>
        <w:jc w:val="both"/>
        <w:rPr>
          <w:rFonts w:ascii="Verdana" w:hAnsi="Verdana" w:cs="Calibri"/>
          <w:sz w:val="20"/>
          <w:szCs w:val="20"/>
        </w:rPr>
      </w:pPr>
      <w:r w:rsidRPr="005E2982">
        <w:rPr>
          <w:rFonts w:ascii="Verdana" w:hAnsi="Verdana" w:cs="Calibri"/>
          <w:sz w:val="20"/>
          <w:szCs w:val="20"/>
        </w:rPr>
        <w:t>CONTRACTOR shall perform planned maintenance at their own cost and, in the</w:t>
      </w:r>
      <w:r w:rsidR="00512FAE" w:rsidRPr="005E2982">
        <w:rPr>
          <w:rFonts w:ascii="Verdana" w:hAnsi="Verdana" w:cs="Calibri"/>
          <w:sz w:val="20"/>
          <w:szCs w:val="20"/>
        </w:rPr>
        <w:t xml:space="preserve"> event that equipment </w:t>
      </w:r>
      <w:r w:rsidRPr="005E2982">
        <w:rPr>
          <w:rFonts w:ascii="Verdana" w:hAnsi="Verdana" w:cs="Calibri"/>
          <w:sz w:val="20"/>
          <w:szCs w:val="20"/>
        </w:rPr>
        <w:t xml:space="preserve">stop working, due to any failure of any </w:t>
      </w:r>
      <w:r w:rsidR="00512FAE" w:rsidRPr="005E2982">
        <w:rPr>
          <w:rFonts w:ascii="Verdana" w:hAnsi="Verdana" w:cs="Calibri"/>
          <w:sz w:val="20"/>
          <w:szCs w:val="20"/>
        </w:rPr>
        <w:t xml:space="preserve">nature, carry out all necessary replacement/reactive </w:t>
      </w:r>
      <w:r w:rsidRPr="005E2982">
        <w:rPr>
          <w:rFonts w:ascii="Verdana" w:hAnsi="Verdana" w:cs="Calibri"/>
          <w:sz w:val="20"/>
          <w:szCs w:val="20"/>
        </w:rPr>
        <w:t xml:space="preserve">maintenance of the equipment at its expense and shall bear cost of damages. </w:t>
      </w:r>
      <w:r w:rsidR="00512FAE" w:rsidRPr="005E2982">
        <w:rPr>
          <w:rFonts w:ascii="Verdana" w:hAnsi="Verdana" w:cs="Calibri"/>
          <w:sz w:val="20"/>
          <w:szCs w:val="20"/>
        </w:rPr>
        <w:t xml:space="preserve">Immediately all </w:t>
      </w:r>
      <w:r w:rsidRPr="005E2982">
        <w:rPr>
          <w:rFonts w:ascii="Verdana" w:hAnsi="Verdana" w:cs="Calibri"/>
          <w:sz w:val="20"/>
          <w:szCs w:val="20"/>
        </w:rPr>
        <w:t>equipment under repair or maintenance shall be titled off-hired.</w:t>
      </w:r>
    </w:p>
    <w:p w:rsidR="00512FAE" w:rsidRPr="005E2982" w:rsidRDefault="00512FAE" w:rsidP="00512FAE">
      <w:pPr>
        <w:autoSpaceDE w:val="0"/>
        <w:autoSpaceDN w:val="0"/>
        <w:adjustRightInd w:val="0"/>
        <w:spacing w:after="0" w:line="240" w:lineRule="auto"/>
        <w:jc w:val="both"/>
        <w:rPr>
          <w:rFonts w:ascii="Verdana" w:hAnsi="Verdana" w:cs="Calibri"/>
          <w:sz w:val="20"/>
          <w:szCs w:val="20"/>
        </w:rPr>
      </w:pPr>
    </w:p>
    <w:p w:rsidR="00512FAE" w:rsidRPr="005E2982" w:rsidRDefault="00512FAE" w:rsidP="000D436D">
      <w:pPr>
        <w:pStyle w:val="ListParagraph"/>
        <w:numPr>
          <w:ilvl w:val="0"/>
          <w:numId w:val="23"/>
        </w:numPr>
        <w:autoSpaceDE w:val="0"/>
        <w:autoSpaceDN w:val="0"/>
        <w:adjustRightInd w:val="0"/>
        <w:spacing w:after="0" w:line="240" w:lineRule="auto"/>
        <w:jc w:val="both"/>
        <w:rPr>
          <w:rFonts w:ascii="Verdana" w:hAnsi="Verdana" w:cs="Calibri"/>
          <w:sz w:val="20"/>
          <w:szCs w:val="20"/>
        </w:rPr>
      </w:pPr>
      <w:r w:rsidRPr="005E2982">
        <w:rPr>
          <w:rFonts w:ascii="Verdana" w:hAnsi="Verdana" w:cs="Calibri"/>
          <w:sz w:val="20"/>
          <w:szCs w:val="20"/>
        </w:rPr>
        <w:t>All the equipment under maintenance shall be replaced by other, with the same or high standards and performances, stated for the previous equipment being replaced.</w:t>
      </w:r>
    </w:p>
    <w:p w:rsidR="00512FAE" w:rsidRPr="005E2982" w:rsidRDefault="00512FAE" w:rsidP="00512FAE">
      <w:pPr>
        <w:spacing w:after="240"/>
        <w:jc w:val="both"/>
        <w:rPr>
          <w:rFonts w:ascii="Verdana" w:eastAsia="Times New Roman" w:hAnsi="Verdana" w:cs="Calibri"/>
          <w:b/>
          <w:sz w:val="20"/>
          <w:szCs w:val="20"/>
          <w:u w:val="single"/>
        </w:rPr>
      </w:pPr>
    </w:p>
    <w:p w:rsidR="00512FAE" w:rsidRPr="005E2982" w:rsidRDefault="00512FAE" w:rsidP="00BA6BC5">
      <w:pPr>
        <w:spacing w:after="240"/>
        <w:jc w:val="both"/>
        <w:rPr>
          <w:rFonts w:ascii="Verdana" w:eastAsia="Times New Roman" w:hAnsi="Verdana" w:cs="Calibri"/>
          <w:b/>
          <w:sz w:val="20"/>
          <w:szCs w:val="20"/>
          <w:u w:val="single"/>
        </w:rPr>
      </w:pPr>
    </w:p>
    <w:p w:rsidR="00512FAE" w:rsidRPr="005E2982" w:rsidRDefault="00512FAE" w:rsidP="00BA6BC5">
      <w:pPr>
        <w:spacing w:after="240"/>
        <w:jc w:val="both"/>
        <w:rPr>
          <w:rFonts w:ascii="Verdana" w:eastAsia="Times New Roman" w:hAnsi="Verdana" w:cs="Calibri"/>
          <w:b/>
          <w:sz w:val="20"/>
          <w:szCs w:val="20"/>
          <w:u w:val="single"/>
        </w:rPr>
      </w:pPr>
    </w:p>
    <w:p w:rsidR="00BA6BC5" w:rsidRPr="005E2982" w:rsidRDefault="00BA6BC5" w:rsidP="00BA6BC5">
      <w:pPr>
        <w:spacing w:after="240"/>
        <w:jc w:val="both"/>
        <w:rPr>
          <w:rFonts w:ascii="Verdana" w:eastAsia="Times New Roman" w:hAnsi="Verdana" w:cs="Calibri"/>
          <w:b/>
          <w:sz w:val="20"/>
          <w:szCs w:val="20"/>
          <w:u w:val="single"/>
          <w:lang w:val="en-GB"/>
        </w:rPr>
      </w:pPr>
      <w:r w:rsidRPr="005E2982">
        <w:rPr>
          <w:rFonts w:ascii="Verdana" w:eastAsia="Times New Roman" w:hAnsi="Verdana" w:cs="Calibri"/>
          <w:b/>
          <w:sz w:val="20"/>
          <w:szCs w:val="20"/>
          <w:u w:val="single"/>
          <w:lang w:val="en-GB"/>
        </w:rPr>
        <w:t>Candidates:</w:t>
      </w:r>
    </w:p>
    <w:p w:rsidR="00BA6BC5" w:rsidRPr="005E2982" w:rsidRDefault="00BA6BC5" w:rsidP="00BA6BC5">
      <w:pPr>
        <w:spacing w:after="240"/>
        <w:jc w:val="both"/>
        <w:rPr>
          <w:rFonts w:ascii="Verdana" w:eastAsia="Times New Roman" w:hAnsi="Verdana" w:cs="Calibri"/>
          <w:sz w:val="20"/>
          <w:lang w:val="en-GB"/>
        </w:rPr>
      </w:pPr>
      <w:r w:rsidRPr="005E2982">
        <w:rPr>
          <w:rFonts w:ascii="Verdana" w:eastAsia="Times New Roman" w:hAnsi="Verdana" w:cs="Calibri"/>
          <w:sz w:val="20"/>
          <w:lang w:val="en-GB"/>
        </w:rPr>
        <w:t xml:space="preserve">Companies interested in this invitation may submit their </w:t>
      </w:r>
      <w:r w:rsidRPr="005E2982">
        <w:rPr>
          <w:rFonts w:ascii="Verdana" w:eastAsia="Times New Roman" w:hAnsi="Verdana" w:cs="Calibri"/>
          <w:i/>
          <w:iCs/>
          <w:sz w:val="20"/>
          <w:lang w:val="en-GB"/>
        </w:rPr>
        <w:t>Expression of Interest</w:t>
      </w:r>
      <w:r w:rsidRPr="005E2982">
        <w:rPr>
          <w:rFonts w:ascii="Verdana" w:eastAsia="Times New Roman" w:hAnsi="Verdana" w:cs="Calibri"/>
          <w:sz w:val="20"/>
          <w:lang w:val="en-GB"/>
        </w:rPr>
        <w:t xml:space="preserve"> </w:t>
      </w:r>
      <w:r w:rsidRPr="005E2982">
        <w:rPr>
          <w:rFonts w:ascii="Verdana" w:eastAsia="Calibri" w:hAnsi="Verdana" w:cs="Times New Roman"/>
          <w:sz w:val="20"/>
          <w:szCs w:val="20"/>
          <w:lang w:val="en-GB"/>
        </w:rPr>
        <w:t>duly signed by the authorized person (together with notarized powers of attorney or other evidence of authority of such authorized person) along with the following mandatory information and documentation</w:t>
      </w:r>
      <w:r w:rsidR="006263F8" w:rsidRPr="005E2982">
        <w:rPr>
          <w:rFonts w:ascii="Verdana" w:eastAsia="Calibri" w:hAnsi="Verdana" w:cs="Times New Roman"/>
          <w:sz w:val="20"/>
          <w:szCs w:val="20"/>
          <w:lang w:val="en-GB"/>
        </w:rPr>
        <w:t xml:space="preserve"> providing evidence of:</w:t>
      </w:r>
    </w:p>
    <w:p w:rsidR="001B0082" w:rsidRPr="005E2982" w:rsidRDefault="001B0082" w:rsidP="001B0082">
      <w:pPr>
        <w:pStyle w:val="ListParagraph"/>
        <w:numPr>
          <w:ilvl w:val="0"/>
          <w:numId w:val="16"/>
        </w:numPr>
        <w:spacing w:after="60"/>
        <w:contextualSpacing w:val="0"/>
        <w:jc w:val="both"/>
        <w:rPr>
          <w:rFonts w:ascii="Verdana" w:hAnsi="Verdana"/>
          <w:sz w:val="20"/>
          <w:szCs w:val="20"/>
          <w:lang w:val="en-GB"/>
        </w:rPr>
      </w:pPr>
      <w:r w:rsidRPr="005E2982">
        <w:rPr>
          <w:rFonts w:ascii="Verdana" w:hAnsi="Verdana"/>
          <w:sz w:val="20"/>
          <w:szCs w:val="20"/>
          <w:lang w:val="en-GB"/>
        </w:rPr>
        <w:t xml:space="preserve">Having evincible in the provision of heavy lifting equipment and man power worldwide or in Mozambique; </w:t>
      </w:r>
    </w:p>
    <w:p w:rsidR="008559C0" w:rsidRPr="005E2982" w:rsidRDefault="00234CFC" w:rsidP="008B34F0">
      <w:pPr>
        <w:numPr>
          <w:ilvl w:val="0"/>
          <w:numId w:val="16"/>
        </w:numPr>
        <w:spacing w:after="60"/>
        <w:jc w:val="both"/>
        <w:rPr>
          <w:rFonts w:ascii="Verdana" w:eastAsia="Calibri" w:hAnsi="Verdana" w:cs="Times New Roman"/>
          <w:sz w:val="20"/>
          <w:szCs w:val="20"/>
          <w:lang w:val="en-GB"/>
        </w:rPr>
      </w:pPr>
      <w:r w:rsidRPr="005E2982">
        <w:rPr>
          <w:rFonts w:ascii="Verdana" w:eastAsia="Calibri" w:hAnsi="Verdana" w:cs="Times New Roman"/>
          <w:sz w:val="20"/>
          <w:szCs w:val="20"/>
          <w:lang w:val="en-GB"/>
        </w:rPr>
        <w:t xml:space="preserve">Having experience of 10 years </w:t>
      </w:r>
      <w:r w:rsidR="00BA6BC5" w:rsidRPr="005E2982">
        <w:rPr>
          <w:rFonts w:ascii="Verdana" w:eastAsia="Calibri" w:hAnsi="Verdana" w:cs="Times New Roman"/>
          <w:sz w:val="20"/>
          <w:szCs w:val="20"/>
          <w:lang w:val="en-GB"/>
        </w:rPr>
        <w:t>services for</w:t>
      </w:r>
      <w:r w:rsidRPr="005E2982">
        <w:rPr>
          <w:rFonts w:ascii="Verdana" w:eastAsia="Calibri" w:hAnsi="Verdana" w:cs="Times New Roman"/>
          <w:sz w:val="20"/>
          <w:szCs w:val="20"/>
          <w:lang w:val="en-GB"/>
        </w:rPr>
        <w:t xml:space="preserve"> provision of heavy lifting equipment and man power</w:t>
      </w:r>
      <w:r w:rsidR="008559C0" w:rsidRPr="005E2982">
        <w:rPr>
          <w:rFonts w:ascii="Verdana" w:eastAsia="Calibri" w:hAnsi="Verdana" w:cs="Times New Roman"/>
          <w:sz w:val="20"/>
          <w:szCs w:val="20"/>
          <w:lang w:val="en-GB"/>
        </w:rPr>
        <w:t>;</w:t>
      </w:r>
      <w:r w:rsidR="00BA6BC5" w:rsidRPr="005E2982">
        <w:rPr>
          <w:rFonts w:ascii="Verdana" w:eastAsia="Calibri" w:hAnsi="Verdana" w:cs="Times New Roman"/>
          <w:sz w:val="20"/>
          <w:szCs w:val="20"/>
          <w:lang w:val="en-GB"/>
        </w:rPr>
        <w:t xml:space="preserve"> </w:t>
      </w:r>
    </w:p>
    <w:p w:rsidR="00BA6BC5" w:rsidRPr="005E2982" w:rsidRDefault="00234CFC" w:rsidP="00BA6BC5">
      <w:pPr>
        <w:numPr>
          <w:ilvl w:val="0"/>
          <w:numId w:val="16"/>
        </w:numPr>
        <w:spacing w:after="60"/>
        <w:jc w:val="both"/>
        <w:rPr>
          <w:rFonts w:ascii="Verdana" w:eastAsia="Calibri" w:hAnsi="Verdana" w:cs="Times New Roman"/>
          <w:sz w:val="20"/>
          <w:szCs w:val="20"/>
          <w:lang w:val="en-GB"/>
        </w:rPr>
      </w:pPr>
      <w:r w:rsidRPr="005E2982">
        <w:rPr>
          <w:rFonts w:ascii="Verdana" w:eastAsia="Calibri" w:hAnsi="Verdana" w:cs="Times New Roman"/>
          <w:sz w:val="20"/>
          <w:szCs w:val="20"/>
          <w:lang w:val="en-GB"/>
        </w:rPr>
        <w:t>Having evidence of last three years contracts</w:t>
      </w:r>
      <w:r w:rsidR="008559C0" w:rsidRPr="005E2982">
        <w:rPr>
          <w:rFonts w:ascii="Verdana" w:eastAsia="Calibri" w:hAnsi="Verdana" w:cs="Times New Roman"/>
          <w:sz w:val="20"/>
          <w:szCs w:val="20"/>
          <w:lang w:val="en-GB"/>
        </w:rPr>
        <w:t xml:space="preserve"> experience in provision</w:t>
      </w:r>
      <w:r w:rsidRPr="005E2982">
        <w:rPr>
          <w:rFonts w:ascii="Verdana" w:eastAsia="Calibri" w:hAnsi="Verdana" w:cs="Times New Roman"/>
          <w:sz w:val="20"/>
          <w:szCs w:val="20"/>
          <w:lang w:val="en-GB"/>
        </w:rPr>
        <w:t xml:space="preserve"> of heavy lifting equipment and man power</w:t>
      </w:r>
      <w:r w:rsidR="00BA6BC5" w:rsidRPr="005E2982">
        <w:rPr>
          <w:rFonts w:ascii="Verdana" w:eastAsia="Calibri" w:hAnsi="Verdana" w:cs="Times New Roman"/>
          <w:sz w:val="20"/>
          <w:szCs w:val="20"/>
          <w:lang w:val="en-GB"/>
        </w:rPr>
        <w:t xml:space="preserve">; </w:t>
      </w:r>
    </w:p>
    <w:p w:rsidR="00BA6BC5" w:rsidRPr="005E2982" w:rsidRDefault="00234CFC" w:rsidP="00BA6BC5">
      <w:pPr>
        <w:numPr>
          <w:ilvl w:val="0"/>
          <w:numId w:val="16"/>
        </w:numPr>
        <w:spacing w:after="60"/>
        <w:jc w:val="both"/>
        <w:rPr>
          <w:rFonts w:ascii="Verdana" w:eastAsia="Calibri" w:hAnsi="Verdana" w:cs="Times New Roman"/>
          <w:sz w:val="20"/>
          <w:szCs w:val="20"/>
          <w:lang w:val="en-GB"/>
        </w:rPr>
      </w:pPr>
      <w:r w:rsidRPr="005E2982">
        <w:rPr>
          <w:rFonts w:ascii="Verdana" w:eastAsia="Calibri" w:hAnsi="Verdana" w:cs="Times New Roman"/>
          <w:sz w:val="20"/>
          <w:szCs w:val="20"/>
          <w:lang w:val="en-GB"/>
        </w:rPr>
        <w:t xml:space="preserve">Having evidence </w:t>
      </w:r>
      <w:r w:rsidR="00D96F8B" w:rsidRPr="005E2982">
        <w:rPr>
          <w:rFonts w:ascii="Verdana" w:eastAsia="Calibri" w:hAnsi="Verdana" w:cs="Times New Roman"/>
          <w:sz w:val="20"/>
          <w:szCs w:val="20"/>
          <w:lang w:val="en-GB"/>
        </w:rPr>
        <w:t xml:space="preserve">of </w:t>
      </w:r>
      <w:r w:rsidRPr="005E2982">
        <w:rPr>
          <w:rFonts w:ascii="Verdana" w:eastAsia="Calibri" w:hAnsi="Verdana" w:cs="Times New Roman"/>
          <w:sz w:val="20"/>
          <w:szCs w:val="20"/>
          <w:lang w:val="en-GB"/>
        </w:rPr>
        <w:t>previous working experience</w:t>
      </w:r>
      <w:r w:rsidR="00BA6BC5" w:rsidRPr="005E2982">
        <w:rPr>
          <w:rFonts w:ascii="Verdana" w:eastAsia="Calibri" w:hAnsi="Verdana" w:cs="Times New Roman"/>
          <w:sz w:val="20"/>
          <w:szCs w:val="20"/>
          <w:lang w:val="en-GB"/>
        </w:rPr>
        <w:t xml:space="preserve"> in provision</w:t>
      </w:r>
      <w:r w:rsidR="00D96F8B" w:rsidRPr="005E2982">
        <w:rPr>
          <w:rFonts w:ascii="Verdana" w:eastAsia="Calibri" w:hAnsi="Verdana" w:cs="Times New Roman"/>
          <w:sz w:val="20"/>
          <w:szCs w:val="20"/>
          <w:lang w:val="en-GB"/>
        </w:rPr>
        <w:t xml:space="preserve"> of heavy lifting equipment and man power</w:t>
      </w:r>
      <w:r w:rsidR="00BA6BC5" w:rsidRPr="005E2982">
        <w:rPr>
          <w:rFonts w:ascii="Verdana" w:eastAsia="Calibri" w:hAnsi="Verdana" w:cs="Times New Roman"/>
          <w:sz w:val="20"/>
          <w:szCs w:val="20"/>
          <w:lang w:val="en-GB"/>
        </w:rPr>
        <w:t>;</w:t>
      </w:r>
    </w:p>
    <w:p w:rsidR="00BA6BC5" w:rsidRPr="005E2982" w:rsidRDefault="00BA6BC5" w:rsidP="00BA6BC5">
      <w:pPr>
        <w:numPr>
          <w:ilvl w:val="0"/>
          <w:numId w:val="16"/>
        </w:numPr>
        <w:spacing w:after="60"/>
        <w:jc w:val="both"/>
        <w:rPr>
          <w:rFonts w:ascii="Verdana" w:eastAsia="Calibri" w:hAnsi="Verdana" w:cs="Times New Roman"/>
          <w:sz w:val="20"/>
          <w:szCs w:val="20"/>
          <w:lang w:val="en-GB"/>
        </w:rPr>
      </w:pPr>
      <w:r w:rsidRPr="005E2982">
        <w:rPr>
          <w:rFonts w:ascii="Verdana" w:eastAsia="Calibri" w:hAnsi="Verdana" w:cs="Times New Roman"/>
          <w:sz w:val="20"/>
          <w:szCs w:val="20"/>
          <w:lang w:val="en-GB"/>
        </w:rPr>
        <w:t>Having Health &amp; Safety Management System certifications and/or Health &amp; Safety Management System compliant with international standards (e.g. OHSAS 18001</w:t>
      </w:r>
      <w:r w:rsidR="006263F8" w:rsidRPr="005E2982">
        <w:rPr>
          <w:rFonts w:ascii="Verdana" w:eastAsia="Calibri" w:hAnsi="Verdana" w:cs="Times New Roman"/>
          <w:sz w:val="20"/>
          <w:szCs w:val="20"/>
          <w:lang w:val="en-GB"/>
        </w:rPr>
        <w:t>:2007</w:t>
      </w:r>
      <w:r w:rsidRPr="005E2982">
        <w:rPr>
          <w:rFonts w:ascii="Verdana" w:eastAsia="Calibri" w:hAnsi="Verdana" w:cs="Times New Roman"/>
          <w:sz w:val="20"/>
          <w:szCs w:val="20"/>
          <w:lang w:val="en-GB"/>
        </w:rPr>
        <w:t>);</w:t>
      </w:r>
    </w:p>
    <w:p w:rsidR="00BA6BC5" w:rsidRPr="005E2982" w:rsidRDefault="00BA6BC5" w:rsidP="00BA6BC5">
      <w:pPr>
        <w:numPr>
          <w:ilvl w:val="0"/>
          <w:numId w:val="16"/>
        </w:numPr>
        <w:spacing w:after="60"/>
        <w:jc w:val="both"/>
        <w:rPr>
          <w:rFonts w:ascii="Verdana" w:eastAsia="Calibri" w:hAnsi="Verdana" w:cs="Times New Roman"/>
          <w:sz w:val="20"/>
          <w:szCs w:val="20"/>
          <w:lang w:val="en-GB"/>
        </w:rPr>
      </w:pPr>
      <w:r w:rsidRPr="005E2982">
        <w:rPr>
          <w:rFonts w:ascii="Verdana" w:eastAsia="Calibri" w:hAnsi="Verdana" w:cs="Times New Roman"/>
          <w:sz w:val="20"/>
          <w:szCs w:val="20"/>
          <w:lang w:val="en-GB"/>
        </w:rPr>
        <w:t>Having Environmental Management System certifications and/or Environmental Management System compliant with international standards (e.g. ISO 14001</w:t>
      </w:r>
      <w:r w:rsidR="006263F8" w:rsidRPr="005E2982">
        <w:rPr>
          <w:rFonts w:ascii="Verdana" w:eastAsia="Calibri" w:hAnsi="Verdana" w:cs="Times New Roman"/>
          <w:sz w:val="20"/>
          <w:szCs w:val="20"/>
          <w:lang w:val="en-GB"/>
        </w:rPr>
        <w:t>:2004</w:t>
      </w:r>
      <w:r w:rsidRPr="005E2982">
        <w:rPr>
          <w:rFonts w:ascii="Verdana" w:eastAsia="Calibri" w:hAnsi="Verdana" w:cs="Times New Roman"/>
          <w:sz w:val="20"/>
          <w:szCs w:val="20"/>
          <w:lang w:val="en-GB"/>
        </w:rPr>
        <w:t>);</w:t>
      </w:r>
    </w:p>
    <w:p w:rsidR="00BA6BC5" w:rsidRPr="005E2982" w:rsidRDefault="00BA6BC5" w:rsidP="00BA6BC5">
      <w:pPr>
        <w:numPr>
          <w:ilvl w:val="0"/>
          <w:numId w:val="16"/>
        </w:numPr>
        <w:spacing w:after="60"/>
        <w:jc w:val="both"/>
        <w:rPr>
          <w:rFonts w:ascii="Verdana" w:eastAsia="Calibri" w:hAnsi="Verdana" w:cs="Times New Roman"/>
          <w:sz w:val="20"/>
          <w:szCs w:val="20"/>
          <w:lang w:val="en-GB"/>
        </w:rPr>
      </w:pPr>
      <w:r w:rsidRPr="005E2982">
        <w:rPr>
          <w:rFonts w:ascii="Verdana" w:eastAsia="Calibri" w:hAnsi="Verdana" w:cs="Times New Roman"/>
          <w:sz w:val="20"/>
          <w:szCs w:val="20"/>
          <w:lang w:val="en-GB"/>
        </w:rPr>
        <w:t>Having Quality Management System certifications and/or Quality Management System compliant with international Quality Standards (e.g. ISO 9001</w:t>
      </w:r>
      <w:r w:rsidR="00BE754B" w:rsidRPr="005E2982">
        <w:rPr>
          <w:rFonts w:ascii="Verdana" w:eastAsia="Calibri" w:hAnsi="Verdana" w:cs="Times New Roman"/>
          <w:sz w:val="20"/>
          <w:szCs w:val="20"/>
          <w:lang w:val="en-GB"/>
        </w:rPr>
        <w:t>:2008</w:t>
      </w:r>
      <w:r w:rsidRPr="005E2982">
        <w:rPr>
          <w:rFonts w:ascii="Verdana" w:eastAsia="Calibri" w:hAnsi="Verdana" w:cs="Times New Roman"/>
          <w:sz w:val="20"/>
          <w:szCs w:val="20"/>
          <w:lang w:val="en-GB"/>
        </w:rPr>
        <w:t>);</w:t>
      </w:r>
    </w:p>
    <w:p w:rsidR="00BA6BC5" w:rsidRPr="005E2982" w:rsidRDefault="00BA6BC5" w:rsidP="00BA6BC5">
      <w:pPr>
        <w:numPr>
          <w:ilvl w:val="0"/>
          <w:numId w:val="16"/>
        </w:numPr>
        <w:spacing w:after="60"/>
        <w:jc w:val="both"/>
        <w:rPr>
          <w:rFonts w:ascii="Verdana" w:eastAsia="Calibri" w:hAnsi="Verdana" w:cs="Times New Roman"/>
          <w:sz w:val="20"/>
          <w:szCs w:val="20"/>
          <w:lang w:val="en-GB"/>
        </w:rPr>
      </w:pPr>
      <w:r w:rsidRPr="005E2982">
        <w:rPr>
          <w:rFonts w:ascii="Verdana" w:eastAsia="Calibri" w:hAnsi="Verdana" w:cs="Times New Roman"/>
          <w:sz w:val="20"/>
          <w:szCs w:val="20"/>
          <w:lang w:val="en-GB"/>
        </w:rPr>
        <w:t xml:space="preserve">Last three years of financial statements </w:t>
      </w:r>
      <w:r w:rsidR="00751B32" w:rsidRPr="005E2982">
        <w:rPr>
          <w:rFonts w:ascii="Verdana" w:eastAsia="Calibri" w:hAnsi="Verdana" w:cs="Times New Roman"/>
          <w:sz w:val="20"/>
          <w:szCs w:val="20"/>
          <w:lang w:val="en-GB"/>
        </w:rPr>
        <w:t>including</w:t>
      </w:r>
      <w:r w:rsidRPr="005E2982">
        <w:rPr>
          <w:rFonts w:ascii="Verdana" w:eastAsia="Calibri" w:hAnsi="Verdana" w:cs="Times New Roman"/>
          <w:sz w:val="20"/>
          <w:szCs w:val="20"/>
          <w:lang w:val="en-GB"/>
        </w:rPr>
        <w:t xml:space="preserve"> Balance Sheets, Profit and Loss and Cash Flow statement.</w:t>
      </w:r>
    </w:p>
    <w:p w:rsidR="00BA6BC5" w:rsidRPr="005E2982" w:rsidRDefault="00BA6BC5" w:rsidP="00BA6BC5">
      <w:pPr>
        <w:numPr>
          <w:ilvl w:val="0"/>
          <w:numId w:val="16"/>
        </w:numPr>
        <w:spacing w:after="60"/>
        <w:jc w:val="both"/>
        <w:rPr>
          <w:rFonts w:ascii="Verdana" w:eastAsia="Times New Roman" w:hAnsi="Verdana" w:cs="Calibri"/>
          <w:sz w:val="20"/>
          <w:lang w:val="en-GB"/>
        </w:rPr>
      </w:pPr>
      <w:r w:rsidRPr="005E2982">
        <w:rPr>
          <w:rFonts w:ascii="Verdana" w:eastAsia="Times New Roman" w:hAnsi="Verdana" w:cs="Calibri"/>
          <w:sz w:val="20"/>
          <w:lang w:val="en-GB"/>
        </w:rPr>
        <w:t>Company and group structure with the list of major shareholders and ultimate beneficiaries (if not listed in the stock exchange);</w:t>
      </w:r>
    </w:p>
    <w:p w:rsidR="00BA6BC5" w:rsidRPr="005E2982" w:rsidRDefault="00BA6BC5" w:rsidP="00BA6BC5">
      <w:pPr>
        <w:numPr>
          <w:ilvl w:val="0"/>
          <w:numId w:val="16"/>
        </w:numPr>
        <w:spacing w:after="60"/>
        <w:jc w:val="both"/>
        <w:rPr>
          <w:rFonts w:ascii="Verdana" w:eastAsia="Times New Roman" w:hAnsi="Verdana" w:cs="Calibri"/>
          <w:sz w:val="20"/>
          <w:lang w:val="en-GB"/>
        </w:rPr>
      </w:pPr>
      <w:r w:rsidRPr="005E2982">
        <w:rPr>
          <w:rFonts w:ascii="Verdana" w:eastAsia="Times New Roman" w:hAnsi="Verdana" w:cs="Calibri"/>
          <w:sz w:val="20"/>
          <w:lang w:val="en-GB"/>
        </w:rPr>
        <w:t>Scanned certified copy of the trade register, legal entity name and contact person for receiving qualification and commercial information;</w:t>
      </w:r>
    </w:p>
    <w:p w:rsidR="00EB1F1F" w:rsidRPr="005E2982" w:rsidRDefault="00EB1F1F" w:rsidP="00BA6BC5">
      <w:pPr>
        <w:numPr>
          <w:ilvl w:val="0"/>
          <w:numId w:val="16"/>
        </w:numPr>
        <w:spacing w:after="60"/>
        <w:jc w:val="both"/>
        <w:rPr>
          <w:rFonts w:ascii="Verdana" w:eastAsia="Times New Roman" w:hAnsi="Verdana" w:cs="Calibri"/>
          <w:sz w:val="20"/>
          <w:lang w:val="en-GB"/>
        </w:rPr>
      </w:pPr>
      <w:r w:rsidRPr="005E2982">
        <w:rPr>
          <w:rFonts w:ascii="Verdana" w:eastAsia="Times New Roman" w:hAnsi="Verdana" w:cs="Calibri"/>
          <w:sz w:val="20"/>
          <w:lang w:val="en-GB"/>
        </w:rPr>
        <w:t xml:space="preserve">Any other information that will establish that the company is capable of full filling the scope of work  </w:t>
      </w:r>
    </w:p>
    <w:p w:rsidR="001E2842" w:rsidRPr="005E2982" w:rsidRDefault="001E2842" w:rsidP="00B80998">
      <w:pPr>
        <w:spacing w:after="60"/>
        <w:jc w:val="both"/>
        <w:rPr>
          <w:rFonts w:eastAsia="Times New Roman" w:cs="Calibri"/>
        </w:rPr>
      </w:pPr>
    </w:p>
    <w:p w:rsidR="00B80998" w:rsidRPr="005E2982" w:rsidRDefault="00B80998" w:rsidP="006C1F58">
      <w:pPr>
        <w:spacing w:after="240"/>
        <w:jc w:val="both"/>
        <w:rPr>
          <w:rFonts w:ascii="Verdana" w:eastAsia="Times New Roman" w:hAnsi="Verdana" w:cs="Calibri"/>
          <w:sz w:val="20"/>
        </w:rPr>
      </w:pPr>
      <w:r w:rsidRPr="005E2982">
        <w:rPr>
          <w:rFonts w:ascii="Verdana" w:eastAsia="Times New Roman" w:hAnsi="Verdana" w:cs="Calibri"/>
          <w:sz w:val="20"/>
        </w:rPr>
        <w:t xml:space="preserve">The registration website (Mozambique Application) is available </w:t>
      </w:r>
      <w:r w:rsidR="006B4893" w:rsidRPr="005E2982">
        <w:rPr>
          <w:rFonts w:ascii="Verdana" w:eastAsia="Times New Roman" w:hAnsi="Verdana" w:cs="Calibri"/>
          <w:sz w:val="20"/>
        </w:rPr>
        <w:t xml:space="preserve">at </w:t>
      </w:r>
      <w:r w:rsidRPr="005E2982">
        <w:rPr>
          <w:rFonts w:ascii="Verdana" w:eastAsia="Times New Roman" w:hAnsi="Verdana" w:cs="Calibri"/>
          <w:sz w:val="20"/>
        </w:rPr>
        <w:t>the following URL:</w:t>
      </w:r>
    </w:p>
    <w:p w:rsidR="00287C40" w:rsidRPr="005E2982" w:rsidRDefault="00287C40" w:rsidP="00A470A7">
      <w:pPr>
        <w:spacing w:after="60" w:line="120" w:lineRule="auto"/>
        <w:jc w:val="both"/>
        <w:rPr>
          <w:rFonts w:eastAsia="Times New Roman" w:cs="Calibri"/>
        </w:rPr>
      </w:pPr>
      <w:r w:rsidRPr="005E2982">
        <w:rPr>
          <w:rFonts w:eastAsia="Times New Roman" w:cs="Calibri"/>
        </w:rPr>
        <w:t xml:space="preserve"> </w:t>
      </w:r>
    </w:p>
    <w:p w:rsidR="00C95FA3" w:rsidRPr="005E2982" w:rsidRDefault="004B3670" w:rsidP="00C95FA3">
      <w:pPr>
        <w:spacing w:after="240"/>
        <w:jc w:val="both"/>
        <w:rPr>
          <w:rFonts w:ascii="Verdana" w:eastAsia="Times New Roman" w:hAnsi="Verdana" w:cs="Calibri"/>
          <w:u w:val="single"/>
        </w:rPr>
      </w:pPr>
      <w:hyperlink r:id="rId7" w:history="1">
        <w:r w:rsidR="00287C40" w:rsidRPr="004B3670">
          <w:rPr>
            <w:rStyle w:val="Hyperlink"/>
            <w:rFonts w:ascii="Verdana" w:eastAsia="Times New Roman" w:hAnsi="Verdana" w:cs="Calibri"/>
            <w:color w:val="0070C0"/>
          </w:rPr>
          <w:t>https://eprocurement.eni.it/int_eng/Suppliers/Qualification/Mozambique-Application</w:t>
        </w:r>
      </w:hyperlink>
      <w:r w:rsidR="00C95FA3" w:rsidRPr="005E2982">
        <w:rPr>
          <w:rStyle w:val="Hyperlink"/>
          <w:rFonts w:ascii="Verdana" w:eastAsia="Times New Roman" w:hAnsi="Verdana" w:cs="Calibri"/>
          <w:color w:val="auto"/>
        </w:rPr>
        <w:t xml:space="preserve"> </w:t>
      </w:r>
      <w:r w:rsidR="00C95FA3" w:rsidRPr="005E2982">
        <w:rPr>
          <w:rFonts w:ascii="Verdana" w:eastAsia="Times New Roman" w:hAnsi="Verdana" w:cs="Calibri"/>
          <w:u w:val="single"/>
        </w:rPr>
        <w:t>(for application in English)</w:t>
      </w:r>
    </w:p>
    <w:p w:rsidR="00C95FA3" w:rsidRPr="005E2982" w:rsidRDefault="004B3670" w:rsidP="00C95FA3">
      <w:pPr>
        <w:spacing w:after="240"/>
        <w:jc w:val="both"/>
        <w:rPr>
          <w:rFonts w:ascii="Verdana" w:eastAsia="Times New Roman" w:hAnsi="Verdana" w:cs="Calibri"/>
          <w:u w:val="single"/>
        </w:rPr>
      </w:pPr>
      <w:hyperlink r:id="rId8" w:history="1">
        <w:r w:rsidR="00C95FA3" w:rsidRPr="004B3670">
          <w:rPr>
            <w:rStyle w:val="Hyperlink"/>
            <w:rFonts w:ascii="Verdana" w:eastAsia="Times New Roman" w:hAnsi="Verdana" w:cs="Calibri"/>
            <w:color w:val="0070C0"/>
          </w:rPr>
          <w:t>https://eprocurement.eni.it/int_ita/Fornitori/Qualifica/Autocandidatura-Mozambico</w:t>
        </w:r>
      </w:hyperlink>
      <w:r w:rsidR="00C95FA3" w:rsidRPr="005E2982">
        <w:rPr>
          <w:rFonts w:ascii="Verdana" w:eastAsia="Times New Roman" w:hAnsi="Verdana" w:cs="Calibri"/>
          <w:u w:val="single"/>
        </w:rPr>
        <w:t xml:space="preserve"> (for application in Portuguese/Italian)</w:t>
      </w:r>
    </w:p>
    <w:p w:rsidR="00454092" w:rsidRPr="005E2982" w:rsidRDefault="00454092" w:rsidP="001E2842">
      <w:pPr>
        <w:spacing w:after="240"/>
        <w:jc w:val="both"/>
        <w:rPr>
          <w:rFonts w:ascii="Verdana" w:eastAsia="Times New Roman" w:hAnsi="Verdana" w:cs="Calibri"/>
          <w:b/>
          <w:sz w:val="20"/>
          <w:szCs w:val="20"/>
          <w:u w:val="single"/>
        </w:rPr>
      </w:pPr>
    </w:p>
    <w:p w:rsidR="00287C40" w:rsidRPr="005E2982" w:rsidRDefault="00287C40" w:rsidP="001E2842">
      <w:pPr>
        <w:spacing w:after="240"/>
        <w:jc w:val="both"/>
        <w:rPr>
          <w:rFonts w:ascii="Verdana" w:eastAsia="Times New Roman" w:hAnsi="Verdana" w:cs="Calibri"/>
          <w:b/>
          <w:sz w:val="20"/>
          <w:szCs w:val="20"/>
          <w:u w:val="single"/>
        </w:rPr>
      </w:pPr>
      <w:r w:rsidRPr="005E2982">
        <w:rPr>
          <w:rFonts w:ascii="Verdana" w:eastAsia="Times New Roman" w:hAnsi="Verdana" w:cs="Calibri"/>
          <w:b/>
          <w:sz w:val="20"/>
          <w:szCs w:val="20"/>
          <w:u w:val="single"/>
        </w:rPr>
        <w:lastRenderedPageBreak/>
        <w:t>IMPORTANT:</w:t>
      </w:r>
    </w:p>
    <w:p w:rsidR="00287C40" w:rsidRPr="005E2982" w:rsidRDefault="00287C40" w:rsidP="006C1F58">
      <w:pPr>
        <w:spacing w:after="60" w:line="240" w:lineRule="auto"/>
        <w:jc w:val="both"/>
        <w:rPr>
          <w:rFonts w:ascii="Verdana" w:hAnsi="Verdana"/>
          <w:sz w:val="20"/>
          <w:szCs w:val="20"/>
        </w:rPr>
      </w:pPr>
      <w:r w:rsidRPr="005E2982">
        <w:rPr>
          <w:rFonts w:ascii="Verdana" w:hAnsi="Verdana"/>
          <w:sz w:val="20"/>
          <w:szCs w:val="20"/>
        </w:rPr>
        <w:t xml:space="preserve">The submission must refer to the following commodity code: </w:t>
      </w:r>
    </w:p>
    <w:p w:rsidR="00BE754B" w:rsidRPr="004B3670" w:rsidRDefault="00BE754B" w:rsidP="00BE754B">
      <w:pPr>
        <w:spacing w:after="240"/>
        <w:rPr>
          <w:rFonts w:ascii="Verdana" w:eastAsia="Times New Roman" w:hAnsi="Verdana" w:cs="Calibri"/>
          <w:b/>
          <w:sz w:val="20"/>
          <w:szCs w:val="20"/>
        </w:rPr>
      </w:pPr>
      <w:r w:rsidRPr="004B3670">
        <w:rPr>
          <w:rFonts w:ascii="Verdana" w:eastAsia="Times New Roman" w:hAnsi="Verdana" w:cs="Calibri"/>
          <w:b/>
          <w:sz w:val="20"/>
          <w:szCs w:val="20"/>
        </w:rPr>
        <w:t>BB07AD01</w:t>
      </w:r>
      <w:r w:rsidR="00617E90" w:rsidRPr="004B3670">
        <w:rPr>
          <w:rFonts w:ascii="Verdana" w:eastAsia="Times New Roman" w:hAnsi="Verdana" w:cs="Calibri"/>
          <w:b/>
          <w:sz w:val="20"/>
          <w:szCs w:val="20"/>
        </w:rPr>
        <w:t xml:space="preserve"> </w:t>
      </w:r>
      <w:r w:rsidR="001135C0" w:rsidRPr="004B3670">
        <w:rPr>
          <w:rFonts w:ascii="Verdana" w:eastAsia="Times New Roman" w:hAnsi="Verdana" w:cs="Calibri"/>
          <w:b/>
          <w:sz w:val="20"/>
          <w:szCs w:val="20"/>
        </w:rPr>
        <w:t xml:space="preserve">- </w:t>
      </w:r>
      <w:r w:rsidRPr="004B3670">
        <w:rPr>
          <w:rFonts w:ascii="Verdana" w:eastAsia="Times New Roman" w:hAnsi="Verdana" w:cs="Calibri"/>
          <w:b/>
          <w:sz w:val="20"/>
          <w:szCs w:val="20"/>
        </w:rPr>
        <w:t xml:space="preserve">MOBILE CRANES </w:t>
      </w:r>
    </w:p>
    <w:p w:rsidR="004B3670" w:rsidRDefault="004B3670" w:rsidP="00BE754B">
      <w:pPr>
        <w:spacing w:after="240"/>
        <w:jc w:val="both"/>
        <w:rPr>
          <w:rFonts w:ascii="Verdana" w:eastAsia="Times New Roman" w:hAnsi="Verdana" w:cs="Calibri"/>
          <w:b/>
          <w:sz w:val="16"/>
          <w:szCs w:val="20"/>
        </w:rPr>
      </w:pPr>
    </w:p>
    <w:p w:rsidR="00A80AE7" w:rsidRPr="005E2982" w:rsidRDefault="00A80AE7" w:rsidP="00BE754B">
      <w:pPr>
        <w:spacing w:after="240"/>
        <w:jc w:val="both"/>
        <w:rPr>
          <w:rFonts w:ascii="Verdana" w:eastAsia="Times New Roman" w:hAnsi="Verdana" w:cs="Calibri"/>
          <w:sz w:val="20"/>
          <w:szCs w:val="20"/>
        </w:rPr>
      </w:pPr>
      <w:r w:rsidRPr="005E2982">
        <w:rPr>
          <w:rFonts w:ascii="Verdana" w:eastAsia="Times New Roman" w:hAnsi="Verdana" w:cs="Calibri"/>
          <w:sz w:val="20"/>
          <w:szCs w:val="20"/>
        </w:rPr>
        <w:t xml:space="preserve">Within the website application, under the section “Object of the Application”, the area “Origin of invitation” shall be completed as follows: </w:t>
      </w:r>
      <w:r w:rsidRPr="005E2982">
        <w:rPr>
          <w:rFonts w:ascii="Verdana" w:eastAsia="Times New Roman" w:hAnsi="Verdana" w:cs="Calibri"/>
          <w:i/>
          <w:sz w:val="20"/>
          <w:szCs w:val="20"/>
        </w:rPr>
        <w:t>“</w:t>
      </w:r>
      <w:r w:rsidR="00BE754B" w:rsidRPr="005E2982">
        <w:rPr>
          <w:rFonts w:ascii="Verdana" w:eastAsia="Times New Roman" w:hAnsi="Verdana" w:cs="Calibri"/>
          <w:bCs/>
          <w:i/>
          <w:sz w:val="20"/>
        </w:rPr>
        <w:t>RENTAL OF HEAVY LIFTING EQUIPMENT AND MAN POWER</w:t>
      </w:r>
      <w:r w:rsidRPr="005E2982">
        <w:rPr>
          <w:rFonts w:ascii="Verdana" w:eastAsia="Times New Roman" w:hAnsi="Verdana" w:cs="Calibri"/>
          <w:i/>
          <w:sz w:val="20"/>
          <w:szCs w:val="20"/>
        </w:rPr>
        <w:t>”</w:t>
      </w:r>
    </w:p>
    <w:p w:rsidR="008559C0" w:rsidRPr="005E2982" w:rsidRDefault="008559C0" w:rsidP="001B3013">
      <w:pPr>
        <w:spacing w:after="240"/>
        <w:jc w:val="both"/>
        <w:rPr>
          <w:rFonts w:ascii="Verdana" w:eastAsia="Times New Roman" w:hAnsi="Verdana" w:cs="Calibri"/>
          <w:sz w:val="20"/>
          <w:szCs w:val="20"/>
        </w:rPr>
      </w:pPr>
      <w:r w:rsidRPr="005E2982">
        <w:rPr>
          <w:rFonts w:ascii="Verdana" w:eastAsia="Times New Roman" w:hAnsi="Verdana" w:cs="Calibri"/>
          <w:sz w:val="20"/>
          <w:szCs w:val="20"/>
        </w:rPr>
        <w:t xml:space="preserve">To be noted that Companies which are in possess of a valid qualification letter from Eni Group and which already self-applied or applied in the past for the same commodity or similar activities, confirmation of interest and, if applicable, required documentation can be sent to the following email address: </w:t>
      </w:r>
      <w:hyperlink r:id="rId9" w:history="1">
        <w:r w:rsidRPr="004B3670">
          <w:rPr>
            <w:rStyle w:val="Hyperlink"/>
            <w:rFonts w:ascii="Verdana" w:eastAsia="Times New Roman" w:hAnsi="Verdana" w:cs="Calibri"/>
            <w:color w:val="0070C0"/>
            <w:sz w:val="20"/>
            <w:szCs w:val="20"/>
          </w:rPr>
          <w:t>eea.procurement@eni.com</w:t>
        </w:r>
      </w:hyperlink>
      <w:r w:rsidRPr="005E2982">
        <w:rPr>
          <w:rFonts w:ascii="Verdana" w:eastAsia="Times New Roman" w:hAnsi="Verdana" w:cs="Calibri"/>
          <w:sz w:val="20"/>
          <w:szCs w:val="20"/>
        </w:rPr>
        <w:t>.</w:t>
      </w:r>
    </w:p>
    <w:p w:rsidR="00287C40" w:rsidRPr="005E2982" w:rsidRDefault="00287C40" w:rsidP="001E2842">
      <w:pPr>
        <w:spacing w:after="240"/>
        <w:jc w:val="both"/>
        <w:rPr>
          <w:rFonts w:ascii="Verdana" w:eastAsia="Times New Roman" w:hAnsi="Verdana" w:cs="Calibri"/>
          <w:sz w:val="20"/>
          <w:szCs w:val="20"/>
        </w:rPr>
      </w:pPr>
      <w:r w:rsidRPr="005E2982">
        <w:rPr>
          <w:rFonts w:ascii="Verdana" w:eastAsia="Times New Roman" w:hAnsi="Verdana" w:cs="Calibri"/>
          <w:sz w:val="20"/>
          <w:szCs w:val="20"/>
        </w:rPr>
        <w:t xml:space="preserve">Subject to the submission of the application and to the compliance of all the above documentation, Companies interested in this Expression of Interest may receive from </w:t>
      </w:r>
      <w:r w:rsidR="0009334C" w:rsidRPr="005E2982">
        <w:rPr>
          <w:rFonts w:ascii="Verdana" w:eastAsia="Times New Roman" w:hAnsi="Verdana" w:cs="Calibri"/>
          <w:sz w:val="20"/>
          <w:szCs w:val="20"/>
        </w:rPr>
        <w:t>E</w:t>
      </w:r>
      <w:r w:rsidR="00A837E5" w:rsidRPr="005E2982">
        <w:rPr>
          <w:rFonts w:ascii="Verdana" w:eastAsia="Times New Roman" w:hAnsi="Verdana" w:cs="Calibri"/>
          <w:sz w:val="20"/>
          <w:szCs w:val="20"/>
        </w:rPr>
        <w:t xml:space="preserve">ni East Africa </w:t>
      </w:r>
      <w:r w:rsidRPr="005E2982">
        <w:rPr>
          <w:rFonts w:ascii="Verdana" w:eastAsia="Times New Roman" w:hAnsi="Verdana" w:cs="Calibri"/>
          <w:sz w:val="20"/>
          <w:szCs w:val="20"/>
        </w:rPr>
        <w:t>the Qualification Package</w:t>
      </w:r>
    </w:p>
    <w:p w:rsidR="00B80998" w:rsidRPr="005E2982" w:rsidRDefault="0009334C" w:rsidP="001E2842">
      <w:pPr>
        <w:spacing w:after="240"/>
        <w:jc w:val="both"/>
        <w:rPr>
          <w:rFonts w:ascii="Verdana" w:eastAsia="Times New Roman" w:hAnsi="Verdana" w:cs="Calibri"/>
          <w:sz w:val="20"/>
          <w:szCs w:val="20"/>
        </w:rPr>
      </w:pPr>
      <w:r w:rsidRPr="005E2982">
        <w:rPr>
          <w:rFonts w:ascii="Verdana" w:eastAsia="Times New Roman" w:hAnsi="Verdana" w:cs="Calibri"/>
          <w:sz w:val="20"/>
          <w:szCs w:val="20"/>
        </w:rPr>
        <w:t>E</w:t>
      </w:r>
      <w:r w:rsidR="00A470A7" w:rsidRPr="005E2982">
        <w:rPr>
          <w:rFonts w:ascii="Verdana" w:eastAsia="Times New Roman" w:hAnsi="Verdana" w:cs="Calibri"/>
          <w:sz w:val="20"/>
          <w:szCs w:val="20"/>
        </w:rPr>
        <w:t>ni E</w:t>
      </w:r>
      <w:r w:rsidR="00B80998" w:rsidRPr="005E2982">
        <w:rPr>
          <w:rFonts w:ascii="Verdana" w:eastAsia="Times New Roman" w:hAnsi="Verdana" w:cs="Calibri"/>
          <w:sz w:val="20"/>
          <w:szCs w:val="20"/>
        </w:rPr>
        <w:t xml:space="preserve">ast </w:t>
      </w:r>
      <w:r w:rsidR="0033611E" w:rsidRPr="005E2982">
        <w:rPr>
          <w:rFonts w:ascii="Verdana" w:eastAsia="Times New Roman" w:hAnsi="Verdana" w:cs="Calibri"/>
          <w:sz w:val="20"/>
          <w:szCs w:val="20"/>
        </w:rPr>
        <w:t>A</w:t>
      </w:r>
      <w:r w:rsidR="00B80998" w:rsidRPr="005E2982">
        <w:rPr>
          <w:rFonts w:ascii="Verdana" w:eastAsia="Times New Roman" w:hAnsi="Verdana" w:cs="Calibri"/>
          <w:sz w:val="20"/>
          <w:szCs w:val="20"/>
        </w:rPr>
        <w:t>frica will evaluate the above requested documentation and, if satisfied, will include the applicant in its Vendor List for consideration in future tender processes regarding the subject activities.</w:t>
      </w:r>
    </w:p>
    <w:p w:rsidR="00E745E3" w:rsidRPr="005E2982" w:rsidRDefault="00E745E3" w:rsidP="001B3013">
      <w:pPr>
        <w:spacing w:after="240"/>
        <w:jc w:val="both"/>
        <w:rPr>
          <w:rFonts w:ascii="Verdana" w:eastAsia="Times New Roman" w:hAnsi="Verdana" w:cs="Calibri"/>
          <w:sz w:val="20"/>
          <w:szCs w:val="20"/>
        </w:rPr>
      </w:pPr>
      <w:r w:rsidRPr="005E2982">
        <w:rPr>
          <w:rFonts w:ascii="Verdana" w:eastAsia="Times New Roman" w:hAnsi="Verdana" w:cs="Calibri"/>
          <w:sz w:val="20"/>
          <w:szCs w:val="20"/>
        </w:rPr>
        <w:t>Only qualified companies or consortia or JV that have proven capability and recent experience of supplying the above required services will be considered for potential tenders for the scope of service described above.</w:t>
      </w:r>
    </w:p>
    <w:p w:rsidR="00E745E3" w:rsidRPr="005E2982" w:rsidRDefault="00E745E3" w:rsidP="001B3013">
      <w:pPr>
        <w:spacing w:after="240"/>
        <w:jc w:val="both"/>
        <w:rPr>
          <w:rFonts w:ascii="Verdana" w:eastAsia="Times New Roman" w:hAnsi="Verdana" w:cs="Calibri"/>
          <w:sz w:val="20"/>
          <w:szCs w:val="20"/>
        </w:rPr>
      </w:pPr>
      <w:r w:rsidRPr="005E2982">
        <w:rPr>
          <w:rFonts w:ascii="Verdana" w:eastAsia="Times New Roman" w:hAnsi="Verdana" w:cs="Calibri"/>
          <w:sz w:val="20"/>
          <w:szCs w:val="20"/>
        </w:rPr>
        <w:t>The purpose of the information and documents request is to start a “qualification assessment” and to give an opportunity to the selected companies to provide details of their legal structure, management, experience, resources and overall capability to perform the service.</w:t>
      </w:r>
    </w:p>
    <w:p w:rsidR="00E745E3" w:rsidRPr="005E2982" w:rsidRDefault="0009334C" w:rsidP="001B3013">
      <w:pPr>
        <w:spacing w:after="240"/>
        <w:jc w:val="both"/>
        <w:rPr>
          <w:rFonts w:ascii="Verdana" w:eastAsia="Times New Roman" w:hAnsi="Verdana" w:cs="Calibri"/>
          <w:sz w:val="20"/>
          <w:szCs w:val="20"/>
        </w:rPr>
      </w:pPr>
      <w:r w:rsidRPr="005E2982">
        <w:rPr>
          <w:rFonts w:ascii="Verdana" w:eastAsia="Times New Roman" w:hAnsi="Verdana" w:cs="Calibri"/>
          <w:sz w:val="20"/>
          <w:szCs w:val="20"/>
        </w:rPr>
        <w:t>E</w:t>
      </w:r>
      <w:r w:rsidR="00E745E3" w:rsidRPr="005E2982">
        <w:rPr>
          <w:rFonts w:ascii="Verdana" w:eastAsia="Times New Roman" w:hAnsi="Verdana" w:cs="Calibri"/>
          <w:sz w:val="20"/>
          <w:szCs w:val="20"/>
        </w:rPr>
        <w:t xml:space="preserve">ni </w:t>
      </w:r>
      <w:r w:rsidRPr="005E2982">
        <w:rPr>
          <w:rFonts w:ascii="Verdana" w:eastAsia="Times New Roman" w:hAnsi="Verdana" w:cs="Calibri"/>
          <w:sz w:val="20"/>
          <w:szCs w:val="20"/>
        </w:rPr>
        <w:t>E</w:t>
      </w:r>
      <w:r w:rsidR="00E745E3" w:rsidRPr="005E2982">
        <w:rPr>
          <w:rFonts w:ascii="Verdana" w:eastAsia="Times New Roman" w:hAnsi="Verdana" w:cs="Calibri"/>
          <w:sz w:val="20"/>
          <w:szCs w:val="20"/>
        </w:rPr>
        <w:t xml:space="preserve">ast </w:t>
      </w:r>
      <w:r w:rsidRPr="005E2982">
        <w:rPr>
          <w:rFonts w:ascii="Verdana" w:eastAsia="Times New Roman" w:hAnsi="Verdana" w:cs="Calibri"/>
          <w:sz w:val="20"/>
          <w:szCs w:val="20"/>
        </w:rPr>
        <w:t>A</w:t>
      </w:r>
      <w:r w:rsidR="00E745E3" w:rsidRPr="005E2982">
        <w:rPr>
          <w:rFonts w:ascii="Verdana" w:eastAsia="Times New Roman" w:hAnsi="Verdana" w:cs="Calibri"/>
          <w:sz w:val="20"/>
          <w:szCs w:val="20"/>
        </w:rPr>
        <w:t>frica will evaluate that each of the final selected companies have the resources, management and all the capability to act as a single legal entity (company) in order to achieve the required targets of quality, HSE, standards and programme.</w:t>
      </w:r>
    </w:p>
    <w:p w:rsidR="00E745E3" w:rsidRPr="005E2982" w:rsidRDefault="00E745E3" w:rsidP="001B3013">
      <w:pPr>
        <w:spacing w:after="240"/>
        <w:jc w:val="both"/>
        <w:rPr>
          <w:rFonts w:ascii="Verdana" w:eastAsia="Times New Roman" w:hAnsi="Verdana" w:cs="Calibri"/>
          <w:sz w:val="20"/>
          <w:szCs w:val="20"/>
        </w:rPr>
      </w:pPr>
      <w:r w:rsidRPr="005E2982">
        <w:rPr>
          <w:rFonts w:ascii="Verdana" w:eastAsia="Times New Roman" w:hAnsi="Verdana" w:cs="Calibri"/>
          <w:sz w:val="20"/>
          <w:szCs w:val="20"/>
        </w:rPr>
        <w:t xml:space="preserve">All responses are to be supported by such narrative, organisation charts, resource charts and other information which the company considers necessary to substantiate the individual responses and provide </w:t>
      </w:r>
      <w:r w:rsidR="0009334C" w:rsidRPr="005E2982">
        <w:rPr>
          <w:rFonts w:ascii="Verdana" w:eastAsia="Times New Roman" w:hAnsi="Verdana" w:cs="Calibri"/>
          <w:sz w:val="20"/>
          <w:szCs w:val="20"/>
        </w:rPr>
        <w:t>E</w:t>
      </w:r>
      <w:r w:rsidRPr="005E2982">
        <w:rPr>
          <w:rFonts w:ascii="Verdana" w:eastAsia="Times New Roman" w:hAnsi="Verdana" w:cs="Calibri"/>
          <w:sz w:val="20"/>
          <w:szCs w:val="20"/>
        </w:rPr>
        <w:t xml:space="preserve">ni </w:t>
      </w:r>
      <w:r w:rsidR="00315855" w:rsidRPr="005E2982">
        <w:rPr>
          <w:rFonts w:ascii="Verdana" w:eastAsia="Times New Roman" w:hAnsi="Verdana" w:cs="Calibri"/>
          <w:sz w:val="20"/>
          <w:szCs w:val="20"/>
        </w:rPr>
        <w:t xml:space="preserve">East Africa </w:t>
      </w:r>
      <w:r w:rsidRPr="005E2982">
        <w:rPr>
          <w:rFonts w:ascii="Verdana" w:eastAsia="Times New Roman" w:hAnsi="Verdana" w:cs="Calibri"/>
          <w:sz w:val="20"/>
          <w:szCs w:val="20"/>
        </w:rPr>
        <w:t>with the required confidence in the company’s capabilities and experiences.</w:t>
      </w:r>
    </w:p>
    <w:p w:rsidR="00E745E3" w:rsidRPr="005E2982" w:rsidRDefault="00E745E3" w:rsidP="001B3013">
      <w:pPr>
        <w:spacing w:after="240"/>
        <w:jc w:val="both"/>
        <w:rPr>
          <w:rFonts w:ascii="Verdana" w:eastAsia="Times New Roman" w:hAnsi="Verdana" w:cs="Calibri"/>
          <w:sz w:val="20"/>
          <w:szCs w:val="20"/>
        </w:rPr>
      </w:pPr>
      <w:r w:rsidRPr="005E2982">
        <w:rPr>
          <w:rFonts w:ascii="Verdana" w:eastAsia="Times New Roman" w:hAnsi="Verdana" w:cs="Calibri"/>
          <w:sz w:val="20"/>
          <w:szCs w:val="20"/>
        </w:rPr>
        <w:t xml:space="preserve">This enquiry shall not be considered an invitation to bid and therefore it does not represent or constitute any promise, obligation or commitment of any kind on the part of </w:t>
      </w:r>
      <w:r w:rsidR="0009334C" w:rsidRPr="005E2982">
        <w:rPr>
          <w:rFonts w:ascii="Verdana" w:eastAsia="Times New Roman" w:hAnsi="Verdana" w:cs="Calibri"/>
          <w:sz w:val="20"/>
          <w:szCs w:val="20"/>
        </w:rPr>
        <w:t>E</w:t>
      </w:r>
      <w:r w:rsidRPr="005E2982">
        <w:rPr>
          <w:rFonts w:ascii="Verdana" w:eastAsia="Times New Roman" w:hAnsi="Verdana" w:cs="Calibri"/>
          <w:sz w:val="20"/>
          <w:szCs w:val="20"/>
        </w:rPr>
        <w:t xml:space="preserve">ni </w:t>
      </w:r>
      <w:r w:rsidR="00B32EEA" w:rsidRPr="005E2982">
        <w:rPr>
          <w:rFonts w:ascii="Verdana" w:eastAsia="Times New Roman" w:hAnsi="Verdana" w:cs="Calibri"/>
          <w:sz w:val="20"/>
          <w:szCs w:val="20"/>
        </w:rPr>
        <w:t>East Africa</w:t>
      </w:r>
      <w:r w:rsidRPr="005E2982">
        <w:rPr>
          <w:rFonts w:ascii="Verdana" w:eastAsia="Times New Roman" w:hAnsi="Verdana" w:cs="Calibri"/>
          <w:sz w:val="20"/>
          <w:szCs w:val="20"/>
        </w:rPr>
        <w:t>, to enter into any agreement or arrangement with you or with any company participating in this pre-enquiry.</w:t>
      </w:r>
    </w:p>
    <w:p w:rsidR="00B80998" w:rsidRPr="005E2982" w:rsidRDefault="004B3670" w:rsidP="001E2842">
      <w:pPr>
        <w:spacing w:after="240"/>
        <w:jc w:val="both"/>
        <w:rPr>
          <w:rFonts w:ascii="Verdana" w:eastAsia="Times New Roman" w:hAnsi="Verdana" w:cs="Calibri"/>
          <w:sz w:val="20"/>
          <w:szCs w:val="20"/>
        </w:rPr>
      </w:pPr>
      <w:r w:rsidRPr="005E2982">
        <w:rPr>
          <w:rFonts w:ascii="Verdana" w:eastAsia="Times New Roman" w:hAnsi="Verdana" w:cs="Calibri"/>
          <w:sz w:val="20"/>
          <w:szCs w:val="20"/>
        </w:rPr>
        <w:lastRenderedPageBreak/>
        <w:t>Consequently,</w:t>
      </w:r>
      <w:r w:rsidR="00B80998" w:rsidRPr="005E2982">
        <w:rPr>
          <w:rFonts w:ascii="Verdana" w:eastAsia="Times New Roman" w:hAnsi="Verdana" w:cs="Calibri"/>
          <w:sz w:val="20"/>
          <w:szCs w:val="20"/>
        </w:rPr>
        <w:t xml:space="preserve"> all data and information provid</w:t>
      </w:r>
      <w:bookmarkStart w:id="0" w:name="_GoBack"/>
      <w:bookmarkEnd w:id="0"/>
      <w:r w:rsidR="00B80998" w:rsidRPr="005E2982">
        <w:rPr>
          <w:rFonts w:ascii="Verdana" w:eastAsia="Times New Roman" w:hAnsi="Verdana" w:cs="Calibri"/>
          <w:sz w:val="20"/>
          <w:szCs w:val="20"/>
        </w:rPr>
        <w:t xml:space="preserve">ed </w:t>
      </w:r>
      <w:r w:rsidR="001E2842" w:rsidRPr="005E2982">
        <w:rPr>
          <w:rFonts w:ascii="Verdana" w:eastAsia="Times New Roman" w:hAnsi="Verdana" w:cs="Calibri"/>
          <w:sz w:val="20"/>
          <w:szCs w:val="20"/>
        </w:rPr>
        <w:t>within the application</w:t>
      </w:r>
      <w:r w:rsidR="00B80998" w:rsidRPr="005E2982">
        <w:rPr>
          <w:rFonts w:ascii="Verdana" w:eastAsia="Times New Roman" w:hAnsi="Verdana" w:cs="Calibri"/>
          <w:sz w:val="20"/>
          <w:szCs w:val="20"/>
        </w:rPr>
        <w:t xml:space="preserve"> shall not be construed as a commitment on the part of </w:t>
      </w:r>
      <w:r w:rsidR="0009334C" w:rsidRPr="005E2982">
        <w:rPr>
          <w:rFonts w:ascii="Verdana" w:eastAsia="Times New Roman" w:hAnsi="Verdana" w:cs="Calibri"/>
          <w:sz w:val="20"/>
          <w:szCs w:val="20"/>
        </w:rPr>
        <w:t>E</w:t>
      </w:r>
      <w:r w:rsidR="0033611E" w:rsidRPr="005E2982">
        <w:rPr>
          <w:rFonts w:ascii="Verdana" w:eastAsia="Times New Roman" w:hAnsi="Verdana" w:cs="Calibri"/>
          <w:sz w:val="20"/>
          <w:szCs w:val="20"/>
        </w:rPr>
        <w:t>ni East A</w:t>
      </w:r>
      <w:r w:rsidR="00B80998" w:rsidRPr="005E2982">
        <w:rPr>
          <w:rFonts w:ascii="Verdana" w:eastAsia="Times New Roman" w:hAnsi="Verdana" w:cs="Calibri"/>
          <w:sz w:val="20"/>
          <w:szCs w:val="20"/>
        </w:rPr>
        <w:t xml:space="preserve">frica to enter into any agreement or arrangement with you, nor shall they entitle your company to claim any </w:t>
      </w:r>
      <w:r w:rsidR="00C52C95" w:rsidRPr="005E2982">
        <w:rPr>
          <w:rFonts w:ascii="Verdana" w:eastAsia="Times New Roman" w:hAnsi="Verdana" w:cs="Calibri"/>
          <w:sz w:val="20"/>
          <w:szCs w:val="20"/>
        </w:rPr>
        <w:t xml:space="preserve">indemnity from </w:t>
      </w:r>
      <w:r w:rsidR="0009334C" w:rsidRPr="005E2982">
        <w:rPr>
          <w:rFonts w:ascii="Verdana" w:eastAsia="Times New Roman" w:hAnsi="Verdana" w:cs="Calibri"/>
          <w:sz w:val="20"/>
          <w:szCs w:val="20"/>
        </w:rPr>
        <w:t>E</w:t>
      </w:r>
      <w:r w:rsidR="00C52C95" w:rsidRPr="005E2982">
        <w:rPr>
          <w:rFonts w:ascii="Verdana" w:eastAsia="Times New Roman" w:hAnsi="Verdana" w:cs="Calibri"/>
          <w:sz w:val="20"/>
          <w:szCs w:val="20"/>
        </w:rPr>
        <w:t>ni East A</w:t>
      </w:r>
      <w:r w:rsidR="00B80998" w:rsidRPr="005E2982">
        <w:rPr>
          <w:rFonts w:ascii="Verdana" w:eastAsia="Times New Roman" w:hAnsi="Verdana" w:cs="Calibri"/>
          <w:sz w:val="20"/>
          <w:szCs w:val="20"/>
        </w:rPr>
        <w:t>frica.</w:t>
      </w:r>
    </w:p>
    <w:p w:rsidR="00B80998" w:rsidRPr="005E2982" w:rsidRDefault="00B80998" w:rsidP="001E2842">
      <w:pPr>
        <w:spacing w:after="240"/>
        <w:jc w:val="both"/>
        <w:rPr>
          <w:rFonts w:ascii="Verdana" w:eastAsia="Times New Roman" w:hAnsi="Verdana" w:cs="Calibri"/>
          <w:sz w:val="20"/>
          <w:szCs w:val="20"/>
        </w:rPr>
      </w:pPr>
      <w:r w:rsidRPr="005E2982">
        <w:rPr>
          <w:rFonts w:ascii="Verdana" w:eastAsia="Times New Roman" w:hAnsi="Verdana" w:cs="Calibri"/>
          <w:sz w:val="20"/>
          <w:szCs w:val="20"/>
        </w:rPr>
        <w:t>All data and information provided pursuant to this enquiry will be treated as strictly confidential and will not be disclosed or communicated to non-authoriz</w:t>
      </w:r>
      <w:r w:rsidR="00C52C95" w:rsidRPr="005E2982">
        <w:rPr>
          <w:rFonts w:ascii="Verdana" w:eastAsia="Times New Roman" w:hAnsi="Verdana" w:cs="Calibri"/>
          <w:sz w:val="20"/>
          <w:szCs w:val="20"/>
        </w:rPr>
        <w:t xml:space="preserve">ed persons or companies except </w:t>
      </w:r>
      <w:r w:rsidR="0009334C" w:rsidRPr="005E2982">
        <w:rPr>
          <w:rFonts w:ascii="Verdana" w:eastAsia="Times New Roman" w:hAnsi="Verdana" w:cs="Calibri"/>
          <w:sz w:val="20"/>
          <w:szCs w:val="20"/>
        </w:rPr>
        <w:t>E</w:t>
      </w:r>
      <w:r w:rsidR="001E2842" w:rsidRPr="005E2982">
        <w:rPr>
          <w:rFonts w:ascii="Verdana" w:eastAsia="Times New Roman" w:hAnsi="Verdana" w:cs="Calibri"/>
          <w:sz w:val="20"/>
          <w:szCs w:val="20"/>
        </w:rPr>
        <w:t>ni and its affiliates</w:t>
      </w:r>
      <w:r w:rsidRPr="005E2982">
        <w:rPr>
          <w:rFonts w:ascii="Verdana" w:eastAsia="Times New Roman" w:hAnsi="Verdana" w:cs="Calibri"/>
          <w:sz w:val="20"/>
          <w:szCs w:val="20"/>
        </w:rPr>
        <w:t xml:space="preserve">. </w:t>
      </w:r>
    </w:p>
    <w:p w:rsidR="001E32D8" w:rsidRPr="005E2982" w:rsidRDefault="001E32D8" w:rsidP="001E2842">
      <w:pPr>
        <w:spacing w:after="240"/>
        <w:jc w:val="both"/>
        <w:rPr>
          <w:rFonts w:ascii="Verdana" w:eastAsia="Times New Roman" w:hAnsi="Verdana" w:cs="Calibri"/>
          <w:sz w:val="20"/>
          <w:szCs w:val="20"/>
        </w:rPr>
      </w:pPr>
      <w:r w:rsidRPr="005E2982">
        <w:rPr>
          <w:rFonts w:ascii="Verdana" w:eastAsia="Times New Roman" w:hAnsi="Verdana" w:cs="Calibri"/>
          <w:sz w:val="20"/>
          <w:szCs w:val="20"/>
        </w:rPr>
        <w:t xml:space="preserve">The deadline for </w:t>
      </w:r>
      <w:r w:rsidR="00976F0C" w:rsidRPr="005E2982">
        <w:rPr>
          <w:rFonts w:ascii="Verdana" w:eastAsia="Times New Roman" w:hAnsi="Verdana" w:cs="Calibri"/>
          <w:sz w:val="20"/>
          <w:szCs w:val="20"/>
        </w:rPr>
        <w:t>submission</w:t>
      </w:r>
      <w:r w:rsidRPr="005E2982">
        <w:rPr>
          <w:rFonts w:ascii="Verdana" w:eastAsia="Times New Roman" w:hAnsi="Verdana" w:cs="Calibri"/>
          <w:sz w:val="20"/>
          <w:szCs w:val="20"/>
        </w:rPr>
        <w:t xml:space="preserve"> of Expression of Interest </w:t>
      </w:r>
      <w:r w:rsidR="00976F0C" w:rsidRPr="005E2982">
        <w:rPr>
          <w:rFonts w:ascii="Verdana" w:eastAsia="Times New Roman" w:hAnsi="Verdana" w:cs="Calibri"/>
          <w:sz w:val="20"/>
          <w:szCs w:val="20"/>
        </w:rPr>
        <w:t>through our website</w:t>
      </w:r>
      <w:r w:rsidRPr="005E2982">
        <w:rPr>
          <w:rFonts w:ascii="Verdana" w:eastAsia="Times New Roman" w:hAnsi="Verdana" w:cs="Calibri"/>
          <w:sz w:val="20"/>
          <w:szCs w:val="20"/>
        </w:rPr>
        <w:t xml:space="preserve"> is set </w:t>
      </w:r>
      <w:r w:rsidR="003F62FC" w:rsidRPr="005E2982">
        <w:rPr>
          <w:rFonts w:ascii="Verdana" w:eastAsia="Times New Roman" w:hAnsi="Verdana" w:cs="Calibri"/>
          <w:sz w:val="20"/>
          <w:szCs w:val="20"/>
        </w:rPr>
        <w:t>at</w:t>
      </w:r>
      <w:r w:rsidR="0033611E" w:rsidRPr="005E2982">
        <w:rPr>
          <w:rFonts w:ascii="Verdana" w:eastAsia="Times New Roman" w:hAnsi="Verdana" w:cs="Calibri"/>
          <w:sz w:val="20"/>
          <w:szCs w:val="20"/>
        </w:rPr>
        <w:t xml:space="preserve"> </w:t>
      </w:r>
      <w:r w:rsidR="004B3670">
        <w:rPr>
          <w:rFonts w:ascii="Verdana" w:eastAsia="Times New Roman" w:hAnsi="Verdana" w:cs="Calibri"/>
          <w:b/>
          <w:sz w:val="20"/>
          <w:szCs w:val="20"/>
          <w:highlight w:val="yellow"/>
        </w:rPr>
        <w:t>3O</w:t>
      </w:r>
      <w:r w:rsidR="00454092" w:rsidRPr="005E2982">
        <w:rPr>
          <w:rFonts w:ascii="Verdana" w:eastAsia="Times New Roman" w:hAnsi="Verdana" w:cs="Calibri"/>
          <w:b/>
          <w:sz w:val="20"/>
          <w:szCs w:val="20"/>
          <w:highlight w:val="yellow"/>
          <w:vertAlign w:val="superscript"/>
        </w:rPr>
        <w:t>th</w:t>
      </w:r>
      <w:r w:rsidR="00751B32" w:rsidRPr="005E2982">
        <w:rPr>
          <w:rFonts w:ascii="Verdana" w:eastAsia="Times New Roman" w:hAnsi="Verdana" w:cs="Calibri"/>
          <w:b/>
          <w:sz w:val="20"/>
          <w:szCs w:val="20"/>
          <w:highlight w:val="yellow"/>
        </w:rPr>
        <w:t xml:space="preserve"> December of 2016</w:t>
      </w:r>
    </w:p>
    <w:p w:rsidR="00536F47" w:rsidRPr="005E2982" w:rsidRDefault="001E32D8" w:rsidP="001E2842">
      <w:pPr>
        <w:spacing w:after="240"/>
        <w:jc w:val="both"/>
        <w:rPr>
          <w:rFonts w:ascii="Verdana" w:eastAsia="Times New Roman" w:hAnsi="Verdana" w:cs="Calibri"/>
          <w:sz w:val="20"/>
          <w:szCs w:val="20"/>
        </w:rPr>
      </w:pPr>
      <w:r w:rsidRPr="005E2982">
        <w:rPr>
          <w:rFonts w:ascii="Verdana" w:eastAsia="Times New Roman" w:hAnsi="Verdana" w:cs="Calibri"/>
          <w:sz w:val="20"/>
          <w:szCs w:val="20"/>
        </w:rPr>
        <w:t xml:space="preserve">Any cost incurred by interested companies in preparing the Expression of Interest shall be fully born by Companies who shall have no recourse to </w:t>
      </w:r>
      <w:r w:rsidR="0009334C" w:rsidRPr="005E2982">
        <w:rPr>
          <w:rFonts w:ascii="Verdana" w:eastAsia="Times New Roman" w:hAnsi="Verdana" w:cs="Calibri"/>
          <w:sz w:val="20"/>
          <w:szCs w:val="20"/>
        </w:rPr>
        <w:t>E</w:t>
      </w:r>
      <w:r w:rsidR="000779C0" w:rsidRPr="005E2982">
        <w:rPr>
          <w:rFonts w:ascii="Verdana" w:eastAsia="Times New Roman" w:hAnsi="Verdana" w:cs="Calibri"/>
          <w:sz w:val="20"/>
          <w:szCs w:val="20"/>
        </w:rPr>
        <w:t xml:space="preserve">ni </w:t>
      </w:r>
      <w:r w:rsidR="00B72F59" w:rsidRPr="005E2982">
        <w:rPr>
          <w:rFonts w:ascii="Verdana" w:eastAsia="Times New Roman" w:hAnsi="Verdana" w:cs="Calibri"/>
          <w:sz w:val="20"/>
          <w:szCs w:val="20"/>
        </w:rPr>
        <w:t>E</w:t>
      </w:r>
      <w:r w:rsidR="004D6C4C" w:rsidRPr="005E2982">
        <w:rPr>
          <w:rFonts w:ascii="Verdana" w:eastAsia="Times New Roman" w:hAnsi="Verdana" w:cs="Calibri"/>
          <w:sz w:val="20"/>
          <w:szCs w:val="20"/>
        </w:rPr>
        <w:t>ast</w:t>
      </w:r>
      <w:r w:rsidR="00B72F59" w:rsidRPr="005E2982">
        <w:rPr>
          <w:rFonts w:ascii="Verdana" w:eastAsia="Times New Roman" w:hAnsi="Verdana" w:cs="Calibri"/>
          <w:sz w:val="20"/>
          <w:szCs w:val="20"/>
        </w:rPr>
        <w:t xml:space="preserve"> A</w:t>
      </w:r>
      <w:r w:rsidR="004D6C4C" w:rsidRPr="005E2982">
        <w:rPr>
          <w:rFonts w:ascii="Verdana" w:eastAsia="Times New Roman" w:hAnsi="Verdana" w:cs="Calibri"/>
          <w:sz w:val="20"/>
          <w:szCs w:val="20"/>
        </w:rPr>
        <w:t>frica</w:t>
      </w:r>
      <w:r w:rsidRPr="005E2982">
        <w:rPr>
          <w:rFonts w:ascii="Verdana" w:eastAsia="Times New Roman" w:hAnsi="Verdana" w:cs="Calibri"/>
          <w:sz w:val="20"/>
          <w:szCs w:val="20"/>
        </w:rPr>
        <w:t xml:space="preserve"> in this respect.</w:t>
      </w:r>
    </w:p>
    <w:p w:rsidR="007F307A" w:rsidRPr="00884DF0" w:rsidRDefault="007F307A" w:rsidP="001E2842">
      <w:pPr>
        <w:spacing w:after="240"/>
        <w:jc w:val="both"/>
        <w:rPr>
          <w:rFonts w:eastAsia="Times New Roman" w:cs="Calibri"/>
          <w:lang w:val="en-GB"/>
        </w:rPr>
      </w:pPr>
    </w:p>
    <w:sectPr w:rsidR="007F307A" w:rsidRPr="00884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niTabReg">
    <w:panose1 w:val="02000506030000020004"/>
    <w:charset w:val="00"/>
    <w:family w:val="modern"/>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914CD"/>
    <w:multiLevelType w:val="hybridMultilevel"/>
    <w:tmpl w:val="7DFEEF70"/>
    <w:lvl w:ilvl="0" w:tplc="53EA9E48">
      <w:start w:val="1"/>
      <w:numFmt w:val="decimal"/>
      <w:lvlText w:val="%1-"/>
      <w:lvlJc w:val="left"/>
      <w:pPr>
        <w:tabs>
          <w:tab w:val="num" w:pos="720"/>
        </w:tabs>
        <w:ind w:left="720" w:hanging="360"/>
      </w:pPr>
      <w:rPr>
        <w:rFonts w:cs="Times New Roman" w:hint="default"/>
        <w:i w:val="0"/>
      </w:rPr>
    </w:lvl>
    <w:lvl w:ilvl="1" w:tplc="0809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1EB95EF9"/>
    <w:multiLevelType w:val="hybridMultilevel"/>
    <w:tmpl w:val="EBFCCFF8"/>
    <w:lvl w:ilvl="0" w:tplc="E0B2B550">
      <w:start w:val="1"/>
      <w:numFmt w:val="decimal"/>
      <w:lvlText w:val="%1."/>
      <w:lvlJc w:val="left"/>
      <w:pPr>
        <w:ind w:left="705" w:hanging="705"/>
      </w:pPr>
      <w:rPr>
        <w:rFonts w:ascii="Verdana" w:eastAsia="Times New Roman" w:hAnsi="Verdana"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996D3D"/>
    <w:multiLevelType w:val="hybridMultilevel"/>
    <w:tmpl w:val="A32684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0615F"/>
    <w:multiLevelType w:val="hybridMultilevel"/>
    <w:tmpl w:val="EE24877C"/>
    <w:lvl w:ilvl="0" w:tplc="21BA3AE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84433"/>
    <w:multiLevelType w:val="hybridMultilevel"/>
    <w:tmpl w:val="2F40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A2596"/>
    <w:multiLevelType w:val="hybridMultilevel"/>
    <w:tmpl w:val="18BC4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F4C48"/>
    <w:multiLevelType w:val="hybridMultilevel"/>
    <w:tmpl w:val="15886D14"/>
    <w:lvl w:ilvl="0" w:tplc="21BA3AE6">
      <w:start w:val="1"/>
      <w:numFmt w:val="decimal"/>
      <w:lvlText w:val="%1."/>
      <w:lvlJc w:val="left"/>
      <w:pPr>
        <w:ind w:left="1065" w:hanging="7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40AD0"/>
    <w:multiLevelType w:val="hybridMultilevel"/>
    <w:tmpl w:val="E6D070B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nsid w:val="40361952"/>
    <w:multiLevelType w:val="hybridMultilevel"/>
    <w:tmpl w:val="EE24877C"/>
    <w:lvl w:ilvl="0" w:tplc="21BA3AE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4247D"/>
    <w:multiLevelType w:val="hybridMultilevel"/>
    <w:tmpl w:val="1B4E0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00804"/>
    <w:multiLevelType w:val="hybridMultilevel"/>
    <w:tmpl w:val="748C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F2DEF"/>
    <w:multiLevelType w:val="hybridMultilevel"/>
    <w:tmpl w:val="C0DEB404"/>
    <w:lvl w:ilvl="0" w:tplc="0816000F">
      <w:start w:val="1"/>
      <w:numFmt w:val="decimal"/>
      <w:lvlText w:val="%1."/>
      <w:lvlJc w:val="left"/>
      <w:pPr>
        <w:ind w:left="2520" w:hanging="360"/>
      </w:pPr>
    </w:lvl>
    <w:lvl w:ilvl="1" w:tplc="08160019">
      <w:start w:val="1"/>
      <w:numFmt w:val="lowerLetter"/>
      <w:lvlText w:val="%2."/>
      <w:lvlJc w:val="left"/>
      <w:pPr>
        <w:ind w:left="3240" w:hanging="360"/>
      </w:pPr>
    </w:lvl>
    <w:lvl w:ilvl="2" w:tplc="0816001B" w:tentative="1">
      <w:start w:val="1"/>
      <w:numFmt w:val="lowerRoman"/>
      <w:lvlText w:val="%3."/>
      <w:lvlJc w:val="right"/>
      <w:pPr>
        <w:ind w:left="3960" w:hanging="180"/>
      </w:pPr>
    </w:lvl>
    <w:lvl w:ilvl="3" w:tplc="0816000F" w:tentative="1">
      <w:start w:val="1"/>
      <w:numFmt w:val="decimal"/>
      <w:lvlText w:val="%4."/>
      <w:lvlJc w:val="left"/>
      <w:pPr>
        <w:ind w:left="4680" w:hanging="360"/>
      </w:pPr>
    </w:lvl>
    <w:lvl w:ilvl="4" w:tplc="08160019" w:tentative="1">
      <w:start w:val="1"/>
      <w:numFmt w:val="lowerLetter"/>
      <w:lvlText w:val="%5."/>
      <w:lvlJc w:val="left"/>
      <w:pPr>
        <w:ind w:left="5400" w:hanging="360"/>
      </w:pPr>
    </w:lvl>
    <w:lvl w:ilvl="5" w:tplc="0816001B" w:tentative="1">
      <w:start w:val="1"/>
      <w:numFmt w:val="lowerRoman"/>
      <w:lvlText w:val="%6."/>
      <w:lvlJc w:val="right"/>
      <w:pPr>
        <w:ind w:left="6120" w:hanging="180"/>
      </w:pPr>
    </w:lvl>
    <w:lvl w:ilvl="6" w:tplc="0816000F" w:tentative="1">
      <w:start w:val="1"/>
      <w:numFmt w:val="decimal"/>
      <w:lvlText w:val="%7."/>
      <w:lvlJc w:val="left"/>
      <w:pPr>
        <w:ind w:left="6840" w:hanging="360"/>
      </w:pPr>
    </w:lvl>
    <w:lvl w:ilvl="7" w:tplc="08160019" w:tentative="1">
      <w:start w:val="1"/>
      <w:numFmt w:val="lowerLetter"/>
      <w:lvlText w:val="%8."/>
      <w:lvlJc w:val="left"/>
      <w:pPr>
        <w:ind w:left="7560" w:hanging="360"/>
      </w:pPr>
    </w:lvl>
    <w:lvl w:ilvl="8" w:tplc="0816001B" w:tentative="1">
      <w:start w:val="1"/>
      <w:numFmt w:val="lowerRoman"/>
      <w:lvlText w:val="%9."/>
      <w:lvlJc w:val="right"/>
      <w:pPr>
        <w:ind w:left="8280" w:hanging="180"/>
      </w:pPr>
    </w:lvl>
  </w:abstractNum>
  <w:abstractNum w:abstractNumId="12">
    <w:nsid w:val="4EC36257"/>
    <w:multiLevelType w:val="hybridMultilevel"/>
    <w:tmpl w:val="BA36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7D6A38"/>
    <w:multiLevelType w:val="hybridMultilevel"/>
    <w:tmpl w:val="7B54E1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174A3C"/>
    <w:multiLevelType w:val="hybridMultilevel"/>
    <w:tmpl w:val="599E8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6F6739E"/>
    <w:multiLevelType w:val="hybridMultilevel"/>
    <w:tmpl w:val="3DA8A050"/>
    <w:lvl w:ilvl="0" w:tplc="CE16AD8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60084EA5"/>
    <w:multiLevelType w:val="hybridMultilevel"/>
    <w:tmpl w:val="EE24877C"/>
    <w:lvl w:ilvl="0" w:tplc="21BA3AE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AC68B8"/>
    <w:multiLevelType w:val="hybridMultilevel"/>
    <w:tmpl w:val="1362FE80"/>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4EC0946"/>
    <w:multiLevelType w:val="hybridMultilevel"/>
    <w:tmpl w:val="EE24877C"/>
    <w:lvl w:ilvl="0" w:tplc="21BA3AE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E96E68"/>
    <w:multiLevelType w:val="hybridMultilevel"/>
    <w:tmpl w:val="AE22D1D8"/>
    <w:lvl w:ilvl="0" w:tplc="53EA9E48">
      <w:start w:val="1"/>
      <w:numFmt w:val="decimal"/>
      <w:lvlText w:val="%1-"/>
      <w:lvlJc w:val="left"/>
      <w:pPr>
        <w:tabs>
          <w:tab w:val="num" w:pos="720"/>
        </w:tabs>
        <w:ind w:left="720" w:hanging="360"/>
      </w:pPr>
      <w:rPr>
        <w:rFonts w:cs="Times New Roman" w:hint="default"/>
        <w:i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0">
    <w:nsid w:val="732101A6"/>
    <w:multiLevelType w:val="hybridMultilevel"/>
    <w:tmpl w:val="DA28CCFA"/>
    <w:lvl w:ilvl="0" w:tplc="62B66C16">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1">
    <w:nsid w:val="788255DC"/>
    <w:multiLevelType w:val="hybridMultilevel"/>
    <w:tmpl w:val="1ED6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10"/>
  </w:num>
  <w:num w:numId="5">
    <w:abstractNumId w:val="21"/>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16"/>
  </w:num>
  <w:num w:numId="11">
    <w:abstractNumId w:val="8"/>
  </w:num>
  <w:num w:numId="12">
    <w:abstractNumId w:val="3"/>
  </w:num>
  <w:num w:numId="13">
    <w:abstractNumId w:val="2"/>
  </w:num>
  <w:num w:numId="14">
    <w:abstractNumId w:val="5"/>
  </w:num>
  <w:num w:numId="15">
    <w:abstractNumId w:val="17"/>
  </w:num>
  <w:num w:numId="16">
    <w:abstractNumId w:val="19"/>
  </w:num>
  <w:num w:numId="17">
    <w:abstractNumId w:val="2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num>
  <w:num w:numId="21">
    <w:abstractNumId w:val="19"/>
  </w:num>
  <w:num w:numId="22">
    <w:abstractNumId w:val="0"/>
  </w:num>
  <w:num w:numId="23">
    <w:abstractNumId w:val="1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E5"/>
    <w:rsid w:val="000126AE"/>
    <w:rsid w:val="0001342C"/>
    <w:rsid w:val="000175E0"/>
    <w:rsid w:val="0003194D"/>
    <w:rsid w:val="0003284A"/>
    <w:rsid w:val="000354AF"/>
    <w:rsid w:val="00050743"/>
    <w:rsid w:val="0006172E"/>
    <w:rsid w:val="0007416D"/>
    <w:rsid w:val="000779C0"/>
    <w:rsid w:val="00086F41"/>
    <w:rsid w:val="00086FA7"/>
    <w:rsid w:val="00090F8C"/>
    <w:rsid w:val="00091730"/>
    <w:rsid w:val="00092456"/>
    <w:rsid w:val="0009334C"/>
    <w:rsid w:val="000A64CA"/>
    <w:rsid w:val="000A7781"/>
    <w:rsid w:val="000B2217"/>
    <w:rsid w:val="000B43C8"/>
    <w:rsid w:val="000C4334"/>
    <w:rsid w:val="000D02E6"/>
    <w:rsid w:val="000D160F"/>
    <w:rsid w:val="000D436D"/>
    <w:rsid w:val="000D612F"/>
    <w:rsid w:val="000E41EF"/>
    <w:rsid w:val="000E7C7F"/>
    <w:rsid w:val="000F7900"/>
    <w:rsid w:val="001135C0"/>
    <w:rsid w:val="001147EB"/>
    <w:rsid w:val="00116CAA"/>
    <w:rsid w:val="0011728A"/>
    <w:rsid w:val="00131EF4"/>
    <w:rsid w:val="00144ACA"/>
    <w:rsid w:val="00144ACE"/>
    <w:rsid w:val="001535C7"/>
    <w:rsid w:val="00163F25"/>
    <w:rsid w:val="001642D7"/>
    <w:rsid w:val="0016553F"/>
    <w:rsid w:val="0017224F"/>
    <w:rsid w:val="00176038"/>
    <w:rsid w:val="00182074"/>
    <w:rsid w:val="00183268"/>
    <w:rsid w:val="0019620E"/>
    <w:rsid w:val="001A692E"/>
    <w:rsid w:val="001A7435"/>
    <w:rsid w:val="001B0082"/>
    <w:rsid w:val="001B3013"/>
    <w:rsid w:val="001C56C2"/>
    <w:rsid w:val="001E2842"/>
    <w:rsid w:val="001E32D8"/>
    <w:rsid w:val="001E4B1B"/>
    <w:rsid w:val="001E63AB"/>
    <w:rsid w:val="001F18AF"/>
    <w:rsid w:val="001F3094"/>
    <w:rsid w:val="001F7352"/>
    <w:rsid w:val="00216AD0"/>
    <w:rsid w:val="00221E81"/>
    <w:rsid w:val="00233819"/>
    <w:rsid w:val="00234CFC"/>
    <w:rsid w:val="00235064"/>
    <w:rsid w:val="00244538"/>
    <w:rsid w:val="0024513B"/>
    <w:rsid w:val="002575E8"/>
    <w:rsid w:val="00270106"/>
    <w:rsid w:val="00287C40"/>
    <w:rsid w:val="002C7BFB"/>
    <w:rsid w:val="002F2793"/>
    <w:rsid w:val="002F3737"/>
    <w:rsid w:val="0030732F"/>
    <w:rsid w:val="00315855"/>
    <w:rsid w:val="0032125B"/>
    <w:rsid w:val="00324FB2"/>
    <w:rsid w:val="003272B7"/>
    <w:rsid w:val="00327524"/>
    <w:rsid w:val="003303AE"/>
    <w:rsid w:val="0033611E"/>
    <w:rsid w:val="00340C85"/>
    <w:rsid w:val="00342B9D"/>
    <w:rsid w:val="0034726A"/>
    <w:rsid w:val="00356F13"/>
    <w:rsid w:val="00360E78"/>
    <w:rsid w:val="00390F44"/>
    <w:rsid w:val="003A60C4"/>
    <w:rsid w:val="003A6CC9"/>
    <w:rsid w:val="003B1C82"/>
    <w:rsid w:val="003C0490"/>
    <w:rsid w:val="003E519E"/>
    <w:rsid w:val="003F62FC"/>
    <w:rsid w:val="004027ED"/>
    <w:rsid w:val="00402E2A"/>
    <w:rsid w:val="004249AE"/>
    <w:rsid w:val="00442F74"/>
    <w:rsid w:val="00445156"/>
    <w:rsid w:val="00453A08"/>
    <w:rsid w:val="00454092"/>
    <w:rsid w:val="00485E28"/>
    <w:rsid w:val="004942F1"/>
    <w:rsid w:val="00496325"/>
    <w:rsid w:val="004A57EC"/>
    <w:rsid w:val="004A659A"/>
    <w:rsid w:val="004B3670"/>
    <w:rsid w:val="004B3A7D"/>
    <w:rsid w:val="004D6C4C"/>
    <w:rsid w:val="004D7475"/>
    <w:rsid w:val="004E7185"/>
    <w:rsid w:val="004F2F57"/>
    <w:rsid w:val="004F4B19"/>
    <w:rsid w:val="00510941"/>
    <w:rsid w:val="00512FAE"/>
    <w:rsid w:val="005134CF"/>
    <w:rsid w:val="00516B0E"/>
    <w:rsid w:val="00523185"/>
    <w:rsid w:val="00536F47"/>
    <w:rsid w:val="005431C4"/>
    <w:rsid w:val="00544057"/>
    <w:rsid w:val="00547D7D"/>
    <w:rsid w:val="00556CC9"/>
    <w:rsid w:val="0057056F"/>
    <w:rsid w:val="005870F0"/>
    <w:rsid w:val="00593C53"/>
    <w:rsid w:val="005A3A5F"/>
    <w:rsid w:val="005A6B27"/>
    <w:rsid w:val="005B560E"/>
    <w:rsid w:val="005C62F1"/>
    <w:rsid w:val="005D3EC6"/>
    <w:rsid w:val="005D7945"/>
    <w:rsid w:val="005E2982"/>
    <w:rsid w:val="005E678D"/>
    <w:rsid w:val="005F2400"/>
    <w:rsid w:val="00617E90"/>
    <w:rsid w:val="006263F8"/>
    <w:rsid w:val="006361D2"/>
    <w:rsid w:val="00663B28"/>
    <w:rsid w:val="00671CE3"/>
    <w:rsid w:val="006917CE"/>
    <w:rsid w:val="00693C99"/>
    <w:rsid w:val="006A3681"/>
    <w:rsid w:val="006A6EE8"/>
    <w:rsid w:val="006B4893"/>
    <w:rsid w:val="006C1F58"/>
    <w:rsid w:val="006C3D29"/>
    <w:rsid w:val="006C43E8"/>
    <w:rsid w:val="006E12F8"/>
    <w:rsid w:val="006E5B24"/>
    <w:rsid w:val="007079B0"/>
    <w:rsid w:val="0071473E"/>
    <w:rsid w:val="00715888"/>
    <w:rsid w:val="0072129A"/>
    <w:rsid w:val="00721F49"/>
    <w:rsid w:val="00730768"/>
    <w:rsid w:val="00742B15"/>
    <w:rsid w:val="00751B32"/>
    <w:rsid w:val="00774EAE"/>
    <w:rsid w:val="00784E10"/>
    <w:rsid w:val="007931E5"/>
    <w:rsid w:val="007A798C"/>
    <w:rsid w:val="007B2979"/>
    <w:rsid w:val="007B2F85"/>
    <w:rsid w:val="007B3FF2"/>
    <w:rsid w:val="007B71F7"/>
    <w:rsid w:val="007D64B7"/>
    <w:rsid w:val="007E1B6E"/>
    <w:rsid w:val="007E4359"/>
    <w:rsid w:val="007E6230"/>
    <w:rsid w:val="007E6F8B"/>
    <w:rsid w:val="007F307A"/>
    <w:rsid w:val="007F622C"/>
    <w:rsid w:val="007F719C"/>
    <w:rsid w:val="00800667"/>
    <w:rsid w:val="008046FB"/>
    <w:rsid w:val="008442DA"/>
    <w:rsid w:val="00844B0C"/>
    <w:rsid w:val="00853DC1"/>
    <w:rsid w:val="008559C0"/>
    <w:rsid w:val="008568DF"/>
    <w:rsid w:val="00877749"/>
    <w:rsid w:val="00880F32"/>
    <w:rsid w:val="0088326A"/>
    <w:rsid w:val="00884DF0"/>
    <w:rsid w:val="0089000D"/>
    <w:rsid w:val="00893971"/>
    <w:rsid w:val="008D0FB7"/>
    <w:rsid w:val="008D2EAD"/>
    <w:rsid w:val="008E0B8F"/>
    <w:rsid w:val="008E13D7"/>
    <w:rsid w:val="008E7DEA"/>
    <w:rsid w:val="009107B2"/>
    <w:rsid w:val="009161A1"/>
    <w:rsid w:val="0092201C"/>
    <w:rsid w:val="0093403C"/>
    <w:rsid w:val="00963504"/>
    <w:rsid w:val="00966858"/>
    <w:rsid w:val="00976F0C"/>
    <w:rsid w:val="00980248"/>
    <w:rsid w:val="00980E2D"/>
    <w:rsid w:val="00990E86"/>
    <w:rsid w:val="009A41C8"/>
    <w:rsid w:val="009B597C"/>
    <w:rsid w:val="009C15FE"/>
    <w:rsid w:val="009D7DAE"/>
    <w:rsid w:val="009F612E"/>
    <w:rsid w:val="00A13A75"/>
    <w:rsid w:val="00A470A7"/>
    <w:rsid w:val="00A50C1C"/>
    <w:rsid w:val="00A53342"/>
    <w:rsid w:val="00A54BD2"/>
    <w:rsid w:val="00A55884"/>
    <w:rsid w:val="00A80AE7"/>
    <w:rsid w:val="00A837E5"/>
    <w:rsid w:val="00A919CB"/>
    <w:rsid w:val="00AA5846"/>
    <w:rsid w:val="00AB089E"/>
    <w:rsid w:val="00B02E91"/>
    <w:rsid w:val="00B23B17"/>
    <w:rsid w:val="00B32EEA"/>
    <w:rsid w:val="00B40D3C"/>
    <w:rsid w:val="00B50C4D"/>
    <w:rsid w:val="00B53D16"/>
    <w:rsid w:val="00B708B0"/>
    <w:rsid w:val="00B72E6A"/>
    <w:rsid w:val="00B72F59"/>
    <w:rsid w:val="00B80998"/>
    <w:rsid w:val="00B905C2"/>
    <w:rsid w:val="00BA6BC5"/>
    <w:rsid w:val="00BC357C"/>
    <w:rsid w:val="00BC54CD"/>
    <w:rsid w:val="00BD1588"/>
    <w:rsid w:val="00BD7A65"/>
    <w:rsid w:val="00BE754B"/>
    <w:rsid w:val="00C0186E"/>
    <w:rsid w:val="00C2482E"/>
    <w:rsid w:val="00C37D4E"/>
    <w:rsid w:val="00C52C95"/>
    <w:rsid w:val="00C728D3"/>
    <w:rsid w:val="00C80359"/>
    <w:rsid w:val="00C81373"/>
    <w:rsid w:val="00C9479D"/>
    <w:rsid w:val="00C95FA3"/>
    <w:rsid w:val="00CA5369"/>
    <w:rsid w:val="00CB491A"/>
    <w:rsid w:val="00D4136E"/>
    <w:rsid w:val="00D60B53"/>
    <w:rsid w:val="00D9263F"/>
    <w:rsid w:val="00D96F8B"/>
    <w:rsid w:val="00DB20C5"/>
    <w:rsid w:val="00DB6E3B"/>
    <w:rsid w:val="00DD4431"/>
    <w:rsid w:val="00DE18AA"/>
    <w:rsid w:val="00DE43E0"/>
    <w:rsid w:val="00DE5962"/>
    <w:rsid w:val="00DE7BDF"/>
    <w:rsid w:val="00DF1D57"/>
    <w:rsid w:val="00DF5B3B"/>
    <w:rsid w:val="00E03368"/>
    <w:rsid w:val="00E1458D"/>
    <w:rsid w:val="00E36289"/>
    <w:rsid w:val="00E406BF"/>
    <w:rsid w:val="00E44065"/>
    <w:rsid w:val="00E44684"/>
    <w:rsid w:val="00E51D8A"/>
    <w:rsid w:val="00E745E3"/>
    <w:rsid w:val="00E75489"/>
    <w:rsid w:val="00E77478"/>
    <w:rsid w:val="00E8244E"/>
    <w:rsid w:val="00EB1F1F"/>
    <w:rsid w:val="00EB6A1F"/>
    <w:rsid w:val="00EC0612"/>
    <w:rsid w:val="00EC205B"/>
    <w:rsid w:val="00EC7695"/>
    <w:rsid w:val="00ED50E3"/>
    <w:rsid w:val="00EE4FB6"/>
    <w:rsid w:val="00EE732F"/>
    <w:rsid w:val="00EF247A"/>
    <w:rsid w:val="00EF72B4"/>
    <w:rsid w:val="00F3768D"/>
    <w:rsid w:val="00F553FD"/>
    <w:rsid w:val="00F6449E"/>
    <w:rsid w:val="00F663FF"/>
    <w:rsid w:val="00F6761B"/>
    <w:rsid w:val="00F80577"/>
    <w:rsid w:val="00FA32B0"/>
    <w:rsid w:val="00FC381B"/>
    <w:rsid w:val="00FD6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4493B-264A-4B63-A202-1C050ADE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1E5"/>
    <w:rPr>
      <w:rFonts w:ascii="Tahoma" w:hAnsi="Tahoma" w:cs="Tahoma"/>
      <w:sz w:val="16"/>
      <w:szCs w:val="16"/>
    </w:rPr>
  </w:style>
  <w:style w:type="character" w:styleId="Hyperlink">
    <w:name w:val="Hyperlink"/>
    <w:basedOn w:val="DefaultParagraphFont"/>
    <w:uiPriority w:val="99"/>
    <w:unhideWhenUsed/>
    <w:rsid w:val="007931E5"/>
    <w:rPr>
      <w:color w:val="0000FF" w:themeColor="hyperlink"/>
      <w:u w:val="single"/>
    </w:rPr>
  </w:style>
  <w:style w:type="character" w:styleId="CommentReference">
    <w:name w:val="annotation reference"/>
    <w:basedOn w:val="DefaultParagraphFont"/>
    <w:uiPriority w:val="99"/>
    <w:semiHidden/>
    <w:unhideWhenUsed/>
    <w:rsid w:val="007931E5"/>
    <w:rPr>
      <w:sz w:val="16"/>
      <w:szCs w:val="16"/>
    </w:rPr>
  </w:style>
  <w:style w:type="paragraph" w:styleId="CommentText">
    <w:name w:val="annotation text"/>
    <w:basedOn w:val="Normal"/>
    <w:link w:val="CommentTextChar"/>
    <w:uiPriority w:val="99"/>
    <w:semiHidden/>
    <w:unhideWhenUsed/>
    <w:rsid w:val="007931E5"/>
    <w:pPr>
      <w:spacing w:line="240" w:lineRule="auto"/>
    </w:pPr>
    <w:rPr>
      <w:sz w:val="20"/>
      <w:szCs w:val="20"/>
    </w:rPr>
  </w:style>
  <w:style w:type="character" w:customStyle="1" w:styleId="CommentTextChar">
    <w:name w:val="Comment Text Char"/>
    <w:basedOn w:val="DefaultParagraphFont"/>
    <w:link w:val="CommentText"/>
    <w:uiPriority w:val="99"/>
    <w:semiHidden/>
    <w:rsid w:val="007931E5"/>
    <w:rPr>
      <w:sz w:val="20"/>
      <w:szCs w:val="20"/>
    </w:rPr>
  </w:style>
  <w:style w:type="paragraph" w:styleId="CommentSubject">
    <w:name w:val="annotation subject"/>
    <w:basedOn w:val="CommentText"/>
    <w:next w:val="CommentText"/>
    <w:link w:val="CommentSubjectChar"/>
    <w:uiPriority w:val="99"/>
    <w:semiHidden/>
    <w:unhideWhenUsed/>
    <w:rsid w:val="007931E5"/>
    <w:rPr>
      <w:b/>
      <w:bCs/>
    </w:rPr>
  </w:style>
  <w:style w:type="character" w:customStyle="1" w:styleId="CommentSubjectChar">
    <w:name w:val="Comment Subject Char"/>
    <w:basedOn w:val="CommentTextChar"/>
    <w:link w:val="CommentSubject"/>
    <w:uiPriority w:val="99"/>
    <w:semiHidden/>
    <w:rsid w:val="007931E5"/>
    <w:rPr>
      <w:b/>
      <w:bCs/>
      <w:sz w:val="20"/>
      <w:szCs w:val="20"/>
    </w:rPr>
  </w:style>
  <w:style w:type="paragraph" w:styleId="ListParagraph">
    <w:name w:val="List Paragraph"/>
    <w:basedOn w:val="Normal"/>
    <w:uiPriority w:val="34"/>
    <w:qFormat/>
    <w:rsid w:val="001A692E"/>
    <w:pPr>
      <w:ind w:left="720"/>
      <w:contextualSpacing/>
    </w:pPr>
  </w:style>
  <w:style w:type="paragraph" w:styleId="Revision">
    <w:name w:val="Revision"/>
    <w:hidden/>
    <w:uiPriority w:val="99"/>
    <w:semiHidden/>
    <w:rsid w:val="00342B9D"/>
    <w:pPr>
      <w:spacing w:after="0" w:line="240" w:lineRule="auto"/>
    </w:pPr>
  </w:style>
  <w:style w:type="paragraph" w:styleId="NormalWeb">
    <w:name w:val="Normal (Web)"/>
    <w:basedOn w:val="Normal"/>
    <w:uiPriority w:val="99"/>
    <w:unhideWhenUsed/>
    <w:rsid w:val="001820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00528">
      <w:bodyDiv w:val="1"/>
      <w:marLeft w:val="0"/>
      <w:marRight w:val="0"/>
      <w:marTop w:val="0"/>
      <w:marBottom w:val="0"/>
      <w:divBdr>
        <w:top w:val="none" w:sz="0" w:space="0" w:color="auto"/>
        <w:left w:val="none" w:sz="0" w:space="0" w:color="auto"/>
        <w:bottom w:val="none" w:sz="0" w:space="0" w:color="auto"/>
        <w:right w:val="none" w:sz="0" w:space="0" w:color="auto"/>
      </w:divBdr>
    </w:div>
    <w:div w:id="349332207">
      <w:bodyDiv w:val="1"/>
      <w:marLeft w:val="0"/>
      <w:marRight w:val="0"/>
      <w:marTop w:val="0"/>
      <w:marBottom w:val="0"/>
      <w:divBdr>
        <w:top w:val="none" w:sz="0" w:space="0" w:color="auto"/>
        <w:left w:val="none" w:sz="0" w:space="0" w:color="auto"/>
        <w:bottom w:val="none" w:sz="0" w:space="0" w:color="auto"/>
        <w:right w:val="none" w:sz="0" w:space="0" w:color="auto"/>
      </w:divBdr>
    </w:div>
    <w:div w:id="596207578">
      <w:bodyDiv w:val="1"/>
      <w:marLeft w:val="0"/>
      <w:marRight w:val="0"/>
      <w:marTop w:val="0"/>
      <w:marBottom w:val="0"/>
      <w:divBdr>
        <w:top w:val="none" w:sz="0" w:space="0" w:color="auto"/>
        <w:left w:val="none" w:sz="0" w:space="0" w:color="auto"/>
        <w:bottom w:val="none" w:sz="0" w:space="0" w:color="auto"/>
        <w:right w:val="none" w:sz="0" w:space="0" w:color="auto"/>
      </w:divBdr>
    </w:div>
    <w:div w:id="628390977">
      <w:bodyDiv w:val="1"/>
      <w:marLeft w:val="0"/>
      <w:marRight w:val="0"/>
      <w:marTop w:val="0"/>
      <w:marBottom w:val="0"/>
      <w:divBdr>
        <w:top w:val="none" w:sz="0" w:space="0" w:color="auto"/>
        <w:left w:val="none" w:sz="0" w:space="0" w:color="auto"/>
        <w:bottom w:val="none" w:sz="0" w:space="0" w:color="auto"/>
        <w:right w:val="none" w:sz="0" w:space="0" w:color="auto"/>
      </w:divBdr>
      <w:divsChild>
        <w:div w:id="998466424">
          <w:marLeft w:val="0"/>
          <w:marRight w:val="0"/>
          <w:marTop w:val="0"/>
          <w:marBottom w:val="0"/>
          <w:divBdr>
            <w:top w:val="none" w:sz="0" w:space="0" w:color="auto"/>
            <w:left w:val="none" w:sz="0" w:space="0" w:color="auto"/>
            <w:bottom w:val="none" w:sz="0" w:space="0" w:color="auto"/>
            <w:right w:val="none" w:sz="0" w:space="0" w:color="auto"/>
          </w:divBdr>
          <w:divsChild>
            <w:div w:id="134028632">
              <w:marLeft w:val="0"/>
              <w:marRight w:val="0"/>
              <w:marTop w:val="0"/>
              <w:marBottom w:val="0"/>
              <w:divBdr>
                <w:top w:val="none" w:sz="0" w:space="0" w:color="auto"/>
                <w:left w:val="none" w:sz="0" w:space="0" w:color="auto"/>
                <w:bottom w:val="none" w:sz="0" w:space="0" w:color="auto"/>
                <w:right w:val="none" w:sz="0" w:space="0" w:color="auto"/>
              </w:divBdr>
              <w:divsChild>
                <w:div w:id="888956909">
                  <w:marLeft w:val="0"/>
                  <w:marRight w:val="0"/>
                  <w:marTop w:val="0"/>
                  <w:marBottom w:val="0"/>
                  <w:divBdr>
                    <w:top w:val="none" w:sz="0" w:space="0" w:color="auto"/>
                    <w:left w:val="none" w:sz="0" w:space="0" w:color="auto"/>
                    <w:bottom w:val="none" w:sz="0" w:space="0" w:color="auto"/>
                    <w:right w:val="none" w:sz="0" w:space="0" w:color="auto"/>
                  </w:divBdr>
                  <w:divsChild>
                    <w:div w:id="1274022330">
                      <w:marLeft w:val="0"/>
                      <w:marRight w:val="0"/>
                      <w:marTop w:val="0"/>
                      <w:marBottom w:val="0"/>
                      <w:divBdr>
                        <w:top w:val="none" w:sz="0" w:space="0" w:color="auto"/>
                        <w:left w:val="none" w:sz="0" w:space="0" w:color="auto"/>
                        <w:bottom w:val="none" w:sz="0" w:space="0" w:color="auto"/>
                        <w:right w:val="none" w:sz="0" w:space="0" w:color="auto"/>
                      </w:divBdr>
                      <w:divsChild>
                        <w:div w:id="1786921971">
                          <w:marLeft w:val="0"/>
                          <w:marRight w:val="0"/>
                          <w:marTop w:val="0"/>
                          <w:marBottom w:val="0"/>
                          <w:divBdr>
                            <w:top w:val="none" w:sz="0" w:space="0" w:color="auto"/>
                            <w:left w:val="none" w:sz="0" w:space="0" w:color="auto"/>
                            <w:bottom w:val="none" w:sz="0" w:space="0" w:color="auto"/>
                            <w:right w:val="none" w:sz="0" w:space="0" w:color="auto"/>
                          </w:divBdr>
                          <w:divsChild>
                            <w:div w:id="1612931138">
                              <w:marLeft w:val="0"/>
                              <w:marRight w:val="0"/>
                              <w:marTop w:val="0"/>
                              <w:marBottom w:val="0"/>
                              <w:divBdr>
                                <w:top w:val="none" w:sz="0" w:space="0" w:color="auto"/>
                                <w:left w:val="none" w:sz="0" w:space="0" w:color="auto"/>
                                <w:bottom w:val="none" w:sz="0" w:space="0" w:color="auto"/>
                                <w:right w:val="none" w:sz="0" w:space="0" w:color="auto"/>
                              </w:divBdr>
                              <w:divsChild>
                                <w:div w:id="458456435">
                                  <w:marLeft w:val="0"/>
                                  <w:marRight w:val="0"/>
                                  <w:marTop w:val="0"/>
                                  <w:marBottom w:val="0"/>
                                  <w:divBdr>
                                    <w:top w:val="none" w:sz="0" w:space="0" w:color="auto"/>
                                    <w:left w:val="none" w:sz="0" w:space="0" w:color="auto"/>
                                    <w:bottom w:val="none" w:sz="0" w:space="0" w:color="auto"/>
                                    <w:right w:val="none" w:sz="0" w:space="0" w:color="auto"/>
                                  </w:divBdr>
                                  <w:divsChild>
                                    <w:div w:id="1421177835">
                                      <w:marLeft w:val="60"/>
                                      <w:marRight w:val="0"/>
                                      <w:marTop w:val="0"/>
                                      <w:marBottom w:val="0"/>
                                      <w:divBdr>
                                        <w:top w:val="none" w:sz="0" w:space="0" w:color="auto"/>
                                        <w:left w:val="none" w:sz="0" w:space="0" w:color="auto"/>
                                        <w:bottom w:val="none" w:sz="0" w:space="0" w:color="auto"/>
                                        <w:right w:val="none" w:sz="0" w:space="0" w:color="auto"/>
                                      </w:divBdr>
                                      <w:divsChild>
                                        <w:div w:id="1181354490">
                                          <w:marLeft w:val="0"/>
                                          <w:marRight w:val="0"/>
                                          <w:marTop w:val="0"/>
                                          <w:marBottom w:val="0"/>
                                          <w:divBdr>
                                            <w:top w:val="none" w:sz="0" w:space="0" w:color="auto"/>
                                            <w:left w:val="none" w:sz="0" w:space="0" w:color="auto"/>
                                            <w:bottom w:val="none" w:sz="0" w:space="0" w:color="auto"/>
                                            <w:right w:val="none" w:sz="0" w:space="0" w:color="auto"/>
                                          </w:divBdr>
                                          <w:divsChild>
                                            <w:div w:id="1460565756">
                                              <w:marLeft w:val="0"/>
                                              <w:marRight w:val="0"/>
                                              <w:marTop w:val="0"/>
                                              <w:marBottom w:val="120"/>
                                              <w:divBdr>
                                                <w:top w:val="single" w:sz="6" w:space="0" w:color="F5F5F5"/>
                                                <w:left w:val="single" w:sz="6" w:space="0" w:color="F5F5F5"/>
                                                <w:bottom w:val="single" w:sz="6" w:space="0" w:color="F5F5F5"/>
                                                <w:right w:val="single" w:sz="6" w:space="0" w:color="F5F5F5"/>
                                              </w:divBdr>
                                              <w:divsChild>
                                                <w:div w:id="955915985">
                                                  <w:marLeft w:val="0"/>
                                                  <w:marRight w:val="0"/>
                                                  <w:marTop w:val="0"/>
                                                  <w:marBottom w:val="0"/>
                                                  <w:divBdr>
                                                    <w:top w:val="none" w:sz="0" w:space="0" w:color="auto"/>
                                                    <w:left w:val="none" w:sz="0" w:space="0" w:color="auto"/>
                                                    <w:bottom w:val="none" w:sz="0" w:space="0" w:color="auto"/>
                                                    <w:right w:val="none" w:sz="0" w:space="0" w:color="auto"/>
                                                  </w:divBdr>
                                                  <w:divsChild>
                                                    <w:div w:id="17272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2648232">
      <w:bodyDiv w:val="1"/>
      <w:marLeft w:val="0"/>
      <w:marRight w:val="0"/>
      <w:marTop w:val="0"/>
      <w:marBottom w:val="0"/>
      <w:divBdr>
        <w:top w:val="none" w:sz="0" w:space="0" w:color="auto"/>
        <w:left w:val="none" w:sz="0" w:space="0" w:color="auto"/>
        <w:bottom w:val="none" w:sz="0" w:space="0" w:color="auto"/>
        <w:right w:val="none" w:sz="0" w:space="0" w:color="auto"/>
      </w:divBdr>
    </w:div>
    <w:div w:id="903763503">
      <w:bodyDiv w:val="1"/>
      <w:marLeft w:val="0"/>
      <w:marRight w:val="0"/>
      <w:marTop w:val="0"/>
      <w:marBottom w:val="0"/>
      <w:divBdr>
        <w:top w:val="none" w:sz="0" w:space="0" w:color="auto"/>
        <w:left w:val="none" w:sz="0" w:space="0" w:color="auto"/>
        <w:bottom w:val="none" w:sz="0" w:space="0" w:color="auto"/>
        <w:right w:val="none" w:sz="0" w:space="0" w:color="auto"/>
      </w:divBdr>
    </w:div>
    <w:div w:id="1124426943">
      <w:bodyDiv w:val="1"/>
      <w:marLeft w:val="0"/>
      <w:marRight w:val="0"/>
      <w:marTop w:val="0"/>
      <w:marBottom w:val="0"/>
      <w:divBdr>
        <w:top w:val="none" w:sz="0" w:space="0" w:color="auto"/>
        <w:left w:val="none" w:sz="0" w:space="0" w:color="auto"/>
        <w:bottom w:val="none" w:sz="0" w:space="0" w:color="auto"/>
        <w:right w:val="none" w:sz="0" w:space="0" w:color="auto"/>
      </w:divBdr>
    </w:div>
    <w:div w:id="1244215576">
      <w:bodyDiv w:val="1"/>
      <w:marLeft w:val="0"/>
      <w:marRight w:val="0"/>
      <w:marTop w:val="0"/>
      <w:marBottom w:val="0"/>
      <w:divBdr>
        <w:top w:val="none" w:sz="0" w:space="0" w:color="auto"/>
        <w:left w:val="none" w:sz="0" w:space="0" w:color="auto"/>
        <w:bottom w:val="none" w:sz="0" w:space="0" w:color="auto"/>
        <w:right w:val="none" w:sz="0" w:space="0" w:color="auto"/>
      </w:divBdr>
    </w:div>
    <w:div w:id="1503542107">
      <w:bodyDiv w:val="1"/>
      <w:marLeft w:val="0"/>
      <w:marRight w:val="0"/>
      <w:marTop w:val="0"/>
      <w:marBottom w:val="0"/>
      <w:divBdr>
        <w:top w:val="none" w:sz="0" w:space="0" w:color="auto"/>
        <w:left w:val="none" w:sz="0" w:space="0" w:color="auto"/>
        <w:bottom w:val="none" w:sz="0" w:space="0" w:color="auto"/>
        <w:right w:val="none" w:sz="0" w:space="0" w:color="auto"/>
      </w:divBdr>
    </w:div>
    <w:div w:id="1635717398">
      <w:bodyDiv w:val="1"/>
      <w:marLeft w:val="0"/>
      <w:marRight w:val="0"/>
      <w:marTop w:val="0"/>
      <w:marBottom w:val="0"/>
      <w:divBdr>
        <w:top w:val="none" w:sz="0" w:space="0" w:color="auto"/>
        <w:left w:val="none" w:sz="0" w:space="0" w:color="auto"/>
        <w:bottom w:val="none" w:sz="0" w:space="0" w:color="auto"/>
        <w:right w:val="none" w:sz="0" w:space="0" w:color="auto"/>
      </w:divBdr>
    </w:div>
    <w:div w:id="195625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ment.eni.it/int_ita/Fornitori/Qualifica/Autocandidatura-Mozambico" TargetMode="External"/><Relationship Id="rId3" Type="http://schemas.openxmlformats.org/officeDocument/2006/relationships/styles" Target="styles.xml"/><Relationship Id="rId7" Type="http://schemas.openxmlformats.org/officeDocument/2006/relationships/hyperlink" Target="https://eprocurement.eni.it/int_eng/Suppliers/Qualification/Mozambique-Appl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ea.procurement@e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7FFAA-89E6-4B6C-BD96-4E9931EB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1124</Words>
  <Characters>6408</Characters>
  <Application>Microsoft Office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ENI S.p.A.</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Eurico De Azevedo</dc:creator>
  <cp:lastModifiedBy>Samela Nelson Estevao</cp:lastModifiedBy>
  <cp:revision>5</cp:revision>
  <cp:lastPrinted>2016-12-14T13:36:00Z</cp:lastPrinted>
  <dcterms:created xsi:type="dcterms:W3CDTF">2016-12-14T11:20:00Z</dcterms:created>
  <dcterms:modified xsi:type="dcterms:W3CDTF">2016-12-15T06:57:00Z</dcterms:modified>
</cp:coreProperties>
</file>